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59" w:rsidRPr="009F794E" w:rsidRDefault="00566359" w:rsidP="00566359">
      <w:pPr>
        <w:pStyle w:val="3"/>
        <w:spacing w:before="0"/>
        <w:jc w:val="center"/>
        <w:rPr>
          <w:rFonts w:ascii="Times New Roman" w:hAnsi="Times New Roman" w:cs="Times New Roman"/>
          <w:color w:val="auto"/>
        </w:rPr>
      </w:pPr>
      <w:bookmarkStart w:id="0" w:name="_GoBack"/>
      <w:bookmarkEnd w:id="0"/>
      <w:r w:rsidRPr="009F794E">
        <w:rPr>
          <w:rFonts w:ascii="Times New Roman" w:hAnsi="Times New Roman" w:cs="Times New Roman"/>
          <w:color w:val="auto"/>
        </w:rPr>
        <w:t>ДОГОВОР № _____</w:t>
      </w:r>
      <w:r w:rsidRPr="009F794E">
        <w:rPr>
          <w:rFonts w:ascii="Times New Roman" w:hAnsi="Times New Roman" w:cs="Times New Roman"/>
          <w:color w:val="auto"/>
        </w:rPr>
        <w:br/>
        <w:t>о передаче объектов муниципального нежилого фонда в аренду без права выкупа</w:t>
      </w:r>
    </w:p>
    <w:p w:rsidR="00566359" w:rsidRPr="009F794E" w:rsidRDefault="00566359" w:rsidP="00566359"/>
    <w:p w:rsidR="00566359" w:rsidRPr="009F794E" w:rsidRDefault="00566359" w:rsidP="00566359">
      <w:r w:rsidRPr="009F794E">
        <w:t xml:space="preserve">г. </w:t>
      </w:r>
      <w:r w:rsidR="009F794E">
        <w:t>__________________</w:t>
      </w:r>
      <w:r w:rsidR="009F794E">
        <w:tab/>
      </w:r>
      <w:r w:rsidR="009F794E">
        <w:tab/>
      </w:r>
      <w:r w:rsidR="009F794E">
        <w:tab/>
      </w:r>
      <w:r w:rsidRPr="009F794E">
        <w:t xml:space="preserve"> от </w:t>
      </w:r>
      <w:r w:rsidR="009F794E" w:rsidRPr="009F794E">
        <w:t>____________</w:t>
      </w:r>
      <w:r w:rsidRPr="009F794E">
        <w:t xml:space="preserve"> 20</w:t>
      </w:r>
      <w:r w:rsidR="009F794E" w:rsidRPr="009F794E">
        <w:t>__</w:t>
      </w:r>
      <w:r w:rsidRPr="009F794E">
        <w:t xml:space="preserve"> г.</w:t>
      </w:r>
    </w:p>
    <w:p w:rsidR="009F794E" w:rsidRDefault="00566359" w:rsidP="00566359">
      <w:proofErr w:type="gramStart"/>
      <w:r w:rsidRPr="009F794E">
        <w:t xml:space="preserve">Комитет по управлению собственностью Наименование Населенного Пункта Субъекта Федерации, именуемый в дальнейшем Арендодатель, в лице заместителя председателя Фамилия, Имя, Отчество, действующего на основании Доверенности № ___ от Дата и Соглашения о взаимодействии от </w:t>
      </w:r>
      <w:r w:rsidR="009F794E">
        <w:t>____20__</w:t>
      </w:r>
      <w:r w:rsidRPr="009F794E">
        <w:t xml:space="preserve"> г. Муниципальное учреждение "Наименование", именуемое в дальнейшем Балансодержатель, в лице Директора Фамилия, Имя, Отчество, действующего на основании Устава, представляющие интересы собственника с одной стороны, </w:t>
      </w:r>
      <w:proofErr w:type="gramEnd"/>
    </w:p>
    <w:p w:rsidR="00566359" w:rsidRPr="009F794E" w:rsidRDefault="00566359" w:rsidP="00566359">
      <w:proofErr w:type="gramStart"/>
      <w:r w:rsidRPr="009F794E">
        <w:t>и Индивидуальный предприниматель Фамилия, Имя, Отчество, именуемый в дальнейшем Арендатор, действующий на основании Свидетельства серии __ № __________, выданного ИМНС РФ по Наименование Населенного Пункта Субъекта Федерации от Дата, с другой стороны, вместе именуемые в дальнейшем Стороны, заключили настоящий договор о нижеследующем:</w:t>
      </w:r>
      <w:proofErr w:type="gramEnd"/>
    </w:p>
    <w:p w:rsidR="00566359" w:rsidRPr="009F794E" w:rsidRDefault="00566359" w:rsidP="00566359">
      <w:pPr>
        <w:pStyle w:val="3"/>
        <w:spacing w:before="0"/>
        <w:rPr>
          <w:rFonts w:ascii="Times New Roman" w:hAnsi="Times New Roman" w:cs="Times New Roman"/>
          <w:b w:val="0"/>
          <w:color w:val="auto"/>
        </w:rPr>
      </w:pPr>
      <w:r w:rsidRPr="009F794E">
        <w:rPr>
          <w:rFonts w:ascii="Times New Roman" w:hAnsi="Times New Roman" w:cs="Times New Roman"/>
          <w:b w:val="0"/>
          <w:color w:val="auto"/>
        </w:rPr>
        <w:t>1. Общие положения</w:t>
      </w:r>
    </w:p>
    <w:p w:rsidR="00566359" w:rsidRPr="009F794E" w:rsidRDefault="00566359" w:rsidP="00566359">
      <w:r w:rsidRPr="009F794E">
        <w:t xml:space="preserve">1.1. Согласно условиям настоящего договора Арендодатель совместно с Балансодержателем на основании Распоряжения главы администрации городского округа город Наименование Населенного Пункта Субъекта Федерации № ____ </w:t>
      </w:r>
      <w:proofErr w:type="gramStart"/>
      <w:r w:rsidRPr="009F794E">
        <w:t>от</w:t>
      </w:r>
      <w:proofErr w:type="gramEnd"/>
      <w:r w:rsidRPr="009F794E">
        <w:t xml:space="preserve"> </w:t>
      </w:r>
      <w:proofErr w:type="gramStart"/>
      <w:r w:rsidRPr="009F794E">
        <w:t>Дата</w:t>
      </w:r>
      <w:proofErr w:type="gramEnd"/>
      <w:r w:rsidRPr="009F794E">
        <w:t xml:space="preserve"> передают, а Арендатор принимает во временное владение и пользование следующий объект нежилого фонда городского округа город Наименование Населенного Пункта Субъекта Федерации (далее - объект):</w:t>
      </w:r>
    </w:p>
    <w:p w:rsidR="00566359" w:rsidRPr="009F794E" w:rsidRDefault="00566359" w:rsidP="00566359">
      <w:r w:rsidRPr="009F794E">
        <w:t>помещение № __ на первом этаже Краткое Описание Здания, например трехэтажного кирпичного здания;</w:t>
      </w:r>
    </w:p>
    <w:p w:rsidR="00566359" w:rsidRPr="009F794E" w:rsidRDefault="00566359" w:rsidP="00566359">
      <w:proofErr w:type="gramStart"/>
      <w:r w:rsidRPr="009F794E">
        <w:t>расположенного</w:t>
      </w:r>
      <w:proofErr w:type="gramEnd"/>
      <w:r w:rsidRPr="009F794E">
        <w:t xml:space="preserve"> по адресу: ул. Наименование, д.№; общей площадью: ____ кв.м.;</w:t>
      </w:r>
    </w:p>
    <w:p w:rsidR="00566359" w:rsidRPr="009F794E" w:rsidRDefault="00566359" w:rsidP="00566359">
      <w:r w:rsidRPr="009F794E">
        <w:t>для использования в целях: для реализации промышленных товаров.</w:t>
      </w:r>
    </w:p>
    <w:p w:rsidR="00566359" w:rsidRPr="009F794E" w:rsidRDefault="00566359" w:rsidP="00566359">
      <w:r w:rsidRPr="009F794E">
        <w:t xml:space="preserve">Характеристика объекта приведена в </w:t>
      </w:r>
      <w:proofErr w:type="spellStart"/>
      <w:r w:rsidRPr="009F794E">
        <w:t>выкопировке</w:t>
      </w:r>
      <w:proofErr w:type="spellEnd"/>
      <w:r w:rsidRPr="009F794E">
        <w:t xml:space="preserve"> </w:t>
      </w:r>
      <w:proofErr w:type="gramStart"/>
      <w:r w:rsidRPr="009F794E">
        <w:t>от</w:t>
      </w:r>
      <w:proofErr w:type="gramEnd"/>
      <w:r w:rsidRPr="009F794E">
        <w:t xml:space="preserve"> Дата из технического паспорта инв.№ ____.</w:t>
      </w:r>
    </w:p>
    <w:p w:rsidR="00566359" w:rsidRPr="009F794E" w:rsidRDefault="00566359" w:rsidP="00566359">
      <w:r w:rsidRPr="009F794E">
        <w:t>1.2. Настоящий договор вступает в силу с момента его подписания или государственной регистрации (в случае, если срок аренды установлен в один год и более).</w:t>
      </w:r>
    </w:p>
    <w:p w:rsidR="00566359" w:rsidRPr="009F794E" w:rsidRDefault="00566359" w:rsidP="00566359">
      <w:r w:rsidRPr="009F794E">
        <w:t>Условия настоящего договора распространяются на взаимоотношения Сторон, возникшие с «</w:t>
      </w:r>
      <w:r w:rsidR="00BE58DF">
        <w:t>__</w:t>
      </w:r>
      <w:r w:rsidRPr="009F794E">
        <w:t xml:space="preserve">» </w:t>
      </w:r>
      <w:r w:rsidR="00BE58DF">
        <w:t>__________ 20__</w:t>
      </w:r>
      <w:r w:rsidRPr="009F794E">
        <w:t>г., и действуют до «</w:t>
      </w:r>
      <w:r w:rsidR="00BE58DF">
        <w:t>__</w:t>
      </w:r>
      <w:r w:rsidRPr="009F794E">
        <w:t xml:space="preserve">» </w:t>
      </w:r>
      <w:r w:rsidR="00BE58DF">
        <w:t>______ 20__</w:t>
      </w:r>
      <w:r w:rsidRPr="009F794E">
        <w:t xml:space="preserve"> г. в соответствии со статьей 425 Гражданского кодекса Российской Федерации.</w:t>
      </w:r>
    </w:p>
    <w:p w:rsidR="00566359" w:rsidRPr="009F794E" w:rsidRDefault="00566359" w:rsidP="00566359">
      <w:r w:rsidRPr="009F794E">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566359" w:rsidRPr="009F794E" w:rsidRDefault="00566359" w:rsidP="00566359">
      <w:r w:rsidRPr="009F794E">
        <w:t xml:space="preserve">1.4.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Арендодатель и Балансодержатель не несут ответственности за недостатки сданного в аренду объекта, которые были </w:t>
      </w:r>
      <w:proofErr w:type="gramStart"/>
      <w:r w:rsidRPr="009F794E">
        <w:t>ими</w:t>
      </w:r>
      <w:proofErr w:type="gramEnd"/>
      <w:r w:rsidRPr="009F794E">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объекта при его передаче.</w:t>
      </w:r>
    </w:p>
    <w:p w:rsidR="00566359" w:rsidRPr="009F794E" w:rsidRDefault="00566359" w:rsidP="00566359">
      <w:r w:rsidRPr="009F794E">
        <w:t>1.5.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 С этого момента договор прекращает свое действие.</w:t>
      </w:r>
    </w:p>
    <w:p w:rsidR="00566359" w:rsidRPr="009F794E" w:rsidRDefault="00566359" w:rsidP="00566359">
      <w:r w:rsidRPr="009F794E">
        <w:t>1.6. В случае занятия Арендатором объекта без подписания акта приема-передачи Стороны признают фактически установившиеся договорные отношения, при этом Арендатор не вправе предъявлять претензии по поводу состояния объекта.</w:t>
      </w:r>
    </w:p>
    <w:p w:rsidR="00566359" w:rsidRPr="009F794E" w:rsidRDefault="00566359" w:rsidP="00566359">
      <w:r w:rsidRPr="009F794E">
        <w:lastRenderedPageBreak/>
        <w:t>1.7. Настоящий договор в соответствии со статьей 428 Гражданского кодекса Российской Федерации является договором присоединения.</w:t>
      </w:r>
    </w:p>
    <w:p w:rsidR="00566359" w:rsidRPr="009F794E" w:rsidRDefault="00566359" w:rsidP="00566359">
      <w:r w:rsidRPr="009F794E">
        <w:t xml:space="preserve">Изменение существенных условий предоставления в аренду объектов нежилого фонда городского округа город Наименование Населенного Пункта Субъекта Федерации в результате принятия иного решения Совета городского округа, чем было установлено при заключении настоящего договора, влечет за собой </w:t>
      </w:r>
      <w:proofErr w:type="spellStart"/>
      <w:r w:rsidRPr="009F794E">
        <w:t>безакцептное</w:t>
      </w:r>
      <w:proofErr w:type="spellEnd"/>
      <w:r w:rsidRPr="009F794E">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566359" w:rsidRPr="009F794E" w:rsidRDefault="00566359" w:rsidP="00566359">
      <w:r w:rsidRPr="009F794E">
        <w:t>1.8. 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566359" w:rsidRPr="009F794E" w:rsidRDefault="00566359" w:rsidP="00566359">
      <w:r w:rsidRPr="009F794E">
        <w:t>На данное право не может быть обращено взыскание кредиторами Арендатора.</w:t>
      </w:r>
    </w:p>
    <w:p w:rsidR="00566359" w:rsidRPr="009F794E" w:rsidRDefault="00566359" w:rsidP="00566359">
      <w:r w:rsidRPr="009F794E">
        <w:t>Передача объекта в аренду не влечет за собой перехода права собственности на данный объект.</w:t>
      </w:r>
    </w:p>
    <w:p w:rsidR="00566359" w:rsidRPr="009F794E" w:rsidRDefault="00566359" w:rsidP="00566359">
      <w:r w:rsidRPr="009F794E">
        <w:t>1.9. С согласия Арендодателя Арендатор вправе сдавать арендуемый объект в субаренду (поднаем). Размер общей площади нежилого фонда, сдаваемого в субаренду, не может превышать двадцати пяти процентов от общей площади арендуемого объекта.</w:t>
      </w:r>
    </w:p>
    <w:p w:rsidR="00566359" w:rsidRPr="009F794E" w:rsidRDefault="00566359" w:rsidP="00566359">
      <w:r w:rsidRPr="009F794E">
        <w:t>1.10. Стороны признают, что они надлежащим образом извещены обо всех условиях заключения и действия настоящего договора.</w:t>
      </w:r>
    </w:p>
    <w:p w:rsidR="00566359" w:rsidRPr="009F794E" w:rsidRDefault="00566359" w:rsidP="00566359">
      <w:pPr>
        <w:pStyle w:val="3"/>
        <w:spacing w:before="0"/>
        <w:rPr>
          <w:rFonts w:ascii="Times New Roman" w:hAnsi="Times New Roman" w:cs="Times New Roman"/>
          <w:b w:val="0"/>
          <w:color w:val="auto"/>
        </w:rPr>
      </w:pPr>
      <w:r w:rsidRPr="009F794E">
        <w:rPr>
          <w:rFonts w:ascii="Times New Roman" w:hAnsi="Times New Roman" w:cs="Times New Roman"/>
          <w:b w:val="0"/>
          <w:color w:val="auto"/>
        </w:rPr>
        <w:t>2. Обязанности Сторон</w:t>
      </w:r>
    </w:p>
    <w:p w:rsidR="00566359" w:rsidRPr="009F794E" w:rsidRDefault="00566359" w:rsidP="00566359">
      <w:r w:rsidRPr="009F794E">
        <w:t>2.1. Арендодатель обязуется:</w:t>
      </w:r>
    </w:p>
    <w:p w:rsidR="00566359" w:rsidRPr="009F794E" w:rsidRDefault="00566359" w:rsidP="00566359">
      <w:r w:rsidRPr="009F794E">
        <w:t>2.1.1. Своевременно рассматривать предложения 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566359" w:rsidRPr="009F794E" w:rsidRDefault="00566359" w:rsidP="00566359">
      <w:r w:rsidRPr="009F794E">
        <w:t>2.1.2. Производить учет и контроль внесения арендной платы, соблюдения условий настоящего договора Арендатором;</w:t>
      </w:r>
    </w:p>
    <w:p w:rsidR="00566359" w:rsidRPr="009F794E" w:rsidRDefault="00566359" w:rsidP="00566359">
      <w:r w:rsidRPr="009F794E">
        <w:t>2.1.3. Доводить до сведения 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566359" w:rsidRPr="009F794E" w:rsidRDefault="00566359" w:rsidP="00566359">
      <w:r w:rsidRPr="009F794E">
        <w:t>2.2. Балансодержатель обязуется:</w:t>
      </w:r>
    </w:p>
    <w:p w:rsidR="00566359" w:rsidRPr="009F794E" w:rsidRDefault="00566359" w:rsidP="00566359">
      <w:r w:rsidRPr="009F794E">
        <w:t>2.2.1. В соответствии с условиями настоящего договора передать указанный в нем объект Арендатору по акту приема-передачи и представить один его экземпляр Арендодателю;</w:t>
      </w:r>
    </w:p>
    <w:p w:rsidR="00566359" w:rsidRPr="009F794E" w:rsidRDefault="00566359" w:rsidP="00566359">
      <w:r w:rsidRPr="009F794E">
        <w:t>2.2.2. В месячный срок рассматривать обращения Арендатора по вопросам изменения назначения объекта, а также его ремонта и переоборудования;</w:t>
      </w:r>
    </w:p>
    <w:p w:rsidR="00566359" w:rsidRPr="009F794E" w:rsidRDefault="00566359" w:rsidP="00566359">
      <w:r w:rsidRPr="009F794E">
        <w:t xml:space="preserve">2.2.3. Не менее чем за три месяца письменно уведомлять Арендатора </w:t>
      </w:r>
      <w:proofErr w:type="gramStart"/>
      <w:r w:rsidRPr="009F794E">
        <w:t>о необходимости освобождения объекта в связи с принятыми в установленном порядке решениями о постановке</w:t>
      </w:r>
      <w:proofErr w:type="gramEnd"/>
      <w:r w:rsidRPr="009F794E">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566359" w:rsidRPr="009F794E" w:rsidRDefault="00566359" w:rsidP="00566359">
      <w:r w:rsidRPr="009F794E">
        <w:t>Взаимоотношения Сторон по этому вопросу могут быть определены в дополнительном соглашении к настоящему договору;</w:t>
      </w:r>
    </w:p>
    <w:p w:rsidR="00566359" w:rsidRPr="009F794E" w:rsidRDefault="00566359" w:rsidP="00566359">
      <w:r w:rsidRPr="009F794E">
        <w:t>2.2.4. В случае аварий, происшедших не по вине Арендатора, вместе с ним немедленно принимать все необходимые меры к устранению последствий этих аварий;</w:t>
      </w:r>
    </w:p>
    <w:p w:rsidR="00566359" w:rsidRPr="009F794E" w:rsidRDefault="00566359" w:rsidP="00566359">
      <w:r w:rsidRPr="009F794E">
        <w:t>2.2.5. По окончании срока действия настоящего договора принять объект по акту приема-передачи и направить один его экземпляр Арендодателю.</w:t>
      </w:r>
    </w:p>
    <w:p w:rsidR="00566359" w:rsidRPr="009F794E" w:rsidRDefault="00566359" w:rsidP="00566359">
      <w:r w:rsidRPr="009F794E">
        <w:t>2.3. Арендатор обязуется:</w:t>
      </w:r>
    </w:p>
    <w:p w:rsidR="00566359" w:rsidRPr="009F794E" w:rsidRDefault="00566359" w:rsidP="00566359">
      <w:r w:rsidRPr="009F794E">
        <w:t>2.3.1. Использовать арендуемый объект исключительно по прямому назначению, указанному в пункте 1.1 настоящего договора;</w:t>
      </w:r>
    </w:p>
    <w:p w:rsidR="00566359" w:rsidRPr="009F794E" w:rsidRDefault="00566359" w:rsidP="00566359">
      <w:r w:rsidRPr="009F794E">
        <w:lastRenderedPageBreak/>
        <w:t>2.3.2.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p>
    <w:p w:rsidR="00566359" w:rsidRPr="009F794E" w:rsidRDefault="00566359" w:rsidP="00566359">
      <w:r w:rsidRPr="009F794E">
        <w:t>2.3.3. Выполнять в установленный срок предписания Арендодателя, Балансодержателя,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p>
    <w:p w:rsidR="00566359" w:rsidRPr="009F794E" w:rsidRDefault="00566359" w:rsidP="00566359">
      <w:r w:rsidRPr="009F794E">
        <w:t>2.3.4.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566359" w:rsidRPr="009F794E" w:rsidRDefault="00566359" w:rsidP="00566359">
      <w:r w:rsidRPr="009F794E">
        <w:t>Обеспечивать сохранность инженерных сетей, коммуникаций и оборудования на объекте.</w:t>
      </w:r>
    </w:p>
    <w:p w:rsidR="00566359" w:rsidRPr="009F794E" w:rsidRDefault="00566359" w:rsidP="00566359">
      <w:r w:rsidRPr="009F794E">
        <w:t>При отсутств</w:t>
      </w:r>
      <w:proofErr w:type="gramStart"/>
      <w:r w:rsidRPr="009F794E">
        <w:t>ии у А</w:t>
      </w:r>
      <w:proofErr w:type="gramEnd"/>
      <w:r w:rsidRPr="009F794E">
        <w:t>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Арендатором за его счет;</w:t>
      </w:r>
    </w:p>
    <w:p w:rsidR="00566359" w:rsidRPr="009F794E" w:rsidRDefault="00566359" w:rsidP="00566359">
      <w:r w:rsidRPr="009F794E">
        <w:t>2.3.5. Не производить на объекте без письменного разрешения Арендодателя и Балансодержателя прокладывания скрытых и открытых проводок и коммуникаций, перепланировок и переоборудования.</w:t>
      </w:r>
    </w:p>
    <w:p w:rsidR="00566359" w:rsidRPr="009F794E" w:rsidRDefault="00566359" w:rsidP="00566359">
      <w:r w:rsidRPr="009F794E">
        <w:t>Неотделимые улучшения арендуемого объекта производятся Арендатором только после согласования с Арендодателем и Балансодержателем.</w:t>
      </w:r>
    </w:p>
    <w:p w:rsidR="00566359" w:rsidRPr="009F794E" w:rsidRDefault="00566359" w:rsidP="00566359">
      <w:r w:rsidRPr="009F794E">
        <w:t>Стоимость неотделимых улучшений арендованного объекта, произведенных Арендатором, не возмещается.</w:t>
      </w:r>
    </w:p>
    <w:p w:rsidR="00566359" w:rsidRPr="009F794E" w:rsidRDefault="00566359" w:rsidP="00566359">
      <w:r w:rsidRPr="009F794E">
        <w:t>В случае обнаружения Балансодержателем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Балансодержателя;</w:t>
      </w:r>
    </w:p>
    <w:p w:rsidR="00566359" w:rsidRPr="009F794E" w:rsidRDefault="00566359" w:rsidP="00566359">
      <w:r w:rsidRPr="009F794E">
        <w:t>2.3.6. Своевременно исключительно по письменному разрешению Балансодержателя за свой счет, своими силами и материалами в сроки, предусмотренные согласованным с Балансодержателем графиком, производить текущий и капитальный ремонты арендуемого объекта.</w:t>
      </w:r>
    </w:p>
    <w:p w:rsidR="00566359" w:rsidRPr="009F794E" w:rsidRDefault="00566359" w:rsidP="00566359">
      <w:r w:rsidRPr="009F794E">
        <w:t>При выполнении каждого этапа указанных работ Арендатор в течение десяти дней представляет Балансодержателю отчеты;</w:t>
      </w:r>
    </w:p>
    <w:p w:rsidR="00566359" w:rsidRPr="009F794E" w:rsidRDefault="00566359" w:rsidP="00566359">
      <w:r w:rsidRPr="009F794E">
        <w:t>2.3.7. Если объект, сданный в аренду, выбывает из строя до окончания полного амортизационного срока его службы, то Арендатор возмещает Арендодателю и Балансодержателю недовнесенную им арендную плату за выбывший из строя объект, а также иные убытки в соответствии с законодательством. Заключить с Балансодержателем договор о компенсации затрат последнего по оплате за пользование земельным участком пропорционально площади арендуемого объекта.</w:t>
      </w:r>
    </w:p>
    <w:p w:rsidR="00566359" w:rsidRPr="009F794E" w:rsidRDefault="00566359" w:rsidP="00566359">
      <w:r w:rsidRPr="009F794E">
        <w:t>2.3.8. Заключить в течение десяти дней с момента вступления в силу настоящего договора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566359" w:rsidRPr="009F794E" w:rsidRDefault="00566359" w:rsidP="00566359">
      <w:r w:rsidRPr="009F794E">
        <w:t>С письменного согласия Балансодержателя Арендатор вправе самостоятельно обслуживать арендуемый объект.</w:t>
      </w:r>
    </w:p>
    <w:p w:rsidR="00566359" w:rsidRPr="009F794E" w:rsidRDefault="00566359" w:rsidP="00566359">
      <w:r w:rsidRPr="009F794E">
        <w:t>2.3.10. Обеспечивать представителям Арендодателя и Балансодержателя беспрепятственный доступ на объект для его осмотра и проверки соблюдения условий настоящего договора.</w:t>
      </w:r>
    </w:p>
    <w:p w:rsidR="00566359" w:rsidRPr="009F794E" w:rsidRDefault="00566359" w:rsidP="00566359">
      <w:r w:rsidRPr="009F794E">
        <w:t>2.3.11. Своевременно и полностью вносить Арендодателю арендную плату, установленную настоящим договором и последующими изменениями и дополнениями к нему, а также налог на добавленную стоимость.</w:t>
      </w:r>
    </w:p>
    <w:p w:rsidR="00566359" w:rsidRPr="009F794E" w:rsidRDefault="00566359" w:rsidP="00566359">
      <w:r w:rsidRPr="009F794E">
        <w:lastRenderedPageBreak/>
        <w:t xml:space="preserve">2.3.12. Заключить договор страхования </w:t>
      </w:r>
      <w:proofErr w:type="gramStart"/>
      <w:r w:rsidRPr="009F794E">
        <w:t>на сдаваемый в аренду объект в пользу Арендодателя в соответствии с Законом</w:t>
      </w:r>
      <w:proofErr w:type="gramEnd"/>
      <w:r w:rsidRPr="009F794E">
        <w:t xml:space="preserve"> Российской Федерации «Об организации страхового дела в Российской Федерации».</w:t>
      </w:r>
    </w:p>
    <w:p w:rsidR="00566359" w:rsidRPr="009F794E" w:rsidRDefault="00566359" w:rsidP="00566359">
      <w:r w:rsidRPr="009F794E">
        <w:t>2.3.13. Своевременно перечислять страховой взнос за объект в течение всего срока действия договора страхования.</w:t>
      </w:r>
    </w:p>
    <w:p w:rsidR="00566359" w:rsidRPr="009F794E" w:rsidRDefault="00566359" w:rsidP="00566359">
      <w:r w:rsidRPr="009F794E">
        <w:t>2.3.14. При наступлении страхового случая, предусмотренного договором страхования, незамедлительно, не позднее двух суток, сообщить о происшедшем Арендодателю и Балансодержателю, а также в соответствующие компетентные органы и страховой организации, представив представителям страховой организации возможность осмотреть помещение.</w:t>
      </w:r>
    </w:p>
    <w:p w:rsidR="00566359" w:rsidRPr="009F794E" w:rsidRDefault="00566359" w:rsidP="00566359">
      <w:r w:rsidRPr="009F794E">
        <w:t>2.3.15. Письменно сообщить в вышеупомянутую страховую организацию обо всех изменениях степени риска в срок не более трех рабочих дней с момента наступления этих изменений;</w:t>
      </w:r>
    </w:p>
    <w:p w:rsidR="00566359" w:rsidRPr="009F794E" w:rsidRDefault="00566359" w:rsidP="00566359">
      <w:r w:rsidRPr="009F794E">
        <w:t>2.3.16. Сдавать арендуемый объект в субаренду (поднаем) в соответствии с пунктом 1.9 настоящего договора только с согласия Арендодателя по договору субаренды.</w:t>
      </w:r>
    </w:p>
    <w:p w:rsidR="00566359" w:rsidRPr="009F794E" w:rsidRDefault="00566359" w:rsidP="00566359">
      <w:r w:rsidRPr="009F794E">
        <w:t>Прекращение действия настоящего договора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занимаемое им по договору субаренды помещение.</w:t>
      </w:r>
    </w:p>
    <w:p w:rsidR="00566359" w:rsidRPr="009F794E" w:rsidRDefault="00566359" w:rsidP="00566359">
      <w:r w:rsidRPr="009F794E">
        <w:t>2.3.17.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566359" w:rsidRPr="009F794E" w:rsidRDefault="00566359" w:rsidP="00566359">
      <w:r w:rsidRPr="009F794E">
        <w:t xml:space="preserve">2.3.18. </w:t>
      </w:r>
      <w:proofErr w:type="gramStart"/>
      <w:r w:rsidRPr="009F794E">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служебных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w:t>
      </w:r>
      <w:proofErr w:type="gramEnd"/>
    </w:p>
    <w:p w:rsidR="00566359" w:rsidRPr="009F794E" w:rsidRDefault="00566359" w:rsidP="00566359">
      <w:r w:rsidRPr="009F794E">
        <w:t xml:space="preserve">2.3.19. Письменно сообщить Арендодателю и Балансодержателю не </w:t>
      </w:r>
      <w:proofErr w:type="gramStart"/>
      <w:r w:rsidRPr="009F794E">
        <w:t>позднее</w:t>
      </w:r>
      <w:proofErr w:type="gramEnd"/>
      <w:r w:rsidRPr="009F794E">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Балансодержателю </w:t>
      </w:r>
      <w:proofErr w:type="gramStart"/>
      <w:r w:rsidRPr="009F794E">
        <w:t>по акту приема-передачи в исправном состоянии с учетом его износа в соответствии с действующими нормативами</w:t>
      </w:r>
      <w:proofErr w:type="gramEnd"/>
      <w:r w:rsidRPr="009F794E">
        <w:t>.</w:t>
      </w:r>
    </w:p>
    <w:p w:rsidR="00566359" w:rsidRPr="009F794E" w:rsidRDefault="00566359" w:rsidP="00566359">
      <w:r w:rsidRPr="009F794E">
        <w:t>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общих основаниях согласно пункту 5.2 Порядка оформления прав пользования имуществом городского округа город Наименование Населенного Пункта Субъекта Федерации.</w:t>
      </w:r>
    </w:p>
    <w:p w:rsidR="00566359" w:rsidRPr="009F794E" w:rsidRDefault="00566359" w:rsidP="00566359">
      <w:r w:rsidRPr="009F794E">
        <w:t>2.3.20.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Балансодержателю вместе с арендуемым объектом все произведенные в нем перестройки и переделки, а также неотделимые улучшения, не требуя возмещения средств.</w:t>
      </w:r>
    </w:p>
    <w:p w:rsidR="00566359" w:rsidRPr="009F794E" w:rsidRDefault="00566359" w:rsidP="00566359">
      <w:r w:rsidRPr="009F794E">
        <w:t>2.4.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566359" w:rsidRPr="009F794E" w:rsidRDefault="00566359" w:rsidP="00566359">
      <w:pPr>
        <w:pStyle w:val="3"/>
        <w:spacing w:before="0"/>
        <w:rPr>
          <w:rFonts w:ascii="Times New Roman" w:hAnsi="Times New Roman" w:cs="Times New Roman"/>
          <w:b w:val="0"/>
          <w:color w:val="auto"/>
        </w:rPr>
      </w:pPr>
      <w:r w:rsidRPr="009F794E">
        <w:rPr>
          <w:rFonts w:ascii="Times New Roman" w:hAnsi="Times New Roman" w:cs="Times New Roman"/>
          <w:b w:val="0"/>
          <w:color w:val="auto"/>
        </w:rPr>
        <w:t>3. Платежи и расчеты по договору</w:t>
      </w:r>
    </w:p>
    <w:p w:rsidR="00566359" w:rsidRPr="009F794E" w:rsidRDefault="00566359" w:rsidP="00566359">
      <w:r w:rsidRPr="009F794E">
        <w:t xml:space="preserve">3.1. Расчет арендной платы за владение и пользование объектами нежилого фонда городского округа город Наименование Населенного Пункта Субъекта Федерации, производится в соответствии с Методикой определения годовой арендной платы за пользование имуществом городского округа город Наименование Населенного Пункта </w:t>
      </w:r>
      <w:r w:rsidRPr="009F794E">
        <w:lastRenderedPageBreak/>
        <w:t>Субъекта Федерации, оформляется в виде приложения к настоящему договору и является его неотъемлемой частью.</w:t>
      </w:r>
    </w:p>
    <w:p w:rsidR="00566359" w:rsidRPr="009F794E" w:rsidRDefault="00566359" w:rsidP="00566359">
      <w:r w:rsidRPr="009F794E">
        <w:t>3.2. Размер арендной платы подлежит досрочному пересмотру по требованию одной из Сторон в случаях, предусмотренных законодательством.</w:t>
      </w:r>
    </w:p>
    <w:p w:rsidR="00566359" w:rsidRPr="009F794E" w:rsidRDefault="00566359" w:rsidP="00566359">
      <w:r w:rsidRPr="009F794E">
        <w:t>Размер арендной платы пересматривается Арендодателем в одностороннем порядке при изменении коэффициентов расчета годовой арендной платы.</w:t>
      </w:r>
    </w:p>
    <w:p w:rsidR="00566359" w:rsidRPr="009F794E" w:rsidRDefault="00566359" w:rsidP="00566359">
      <w:r w:rsidRPr="009F794E">
        <w:t>При изменении размера арендной платы оформляется новый расчет арендной платы, который становится неотъемлемой частью настоящего договора.</w:t>
      </w:r>
    </w:p>
    <w:p w:rsidR="00566359" w:rsidRPr="009F794E" w:rsidRDefault="00566359" w:rsidP="00566359">
      <w:r w:rsidRPr="009F794E">
        <w:t>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566359" w:rsidRPr="009F794E" w:rsidRDefault="00566359" w:rsidP="00566359">
      <w:r w:rsidRPr="009F794E">
        <w:t>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566359" w:rsidRPr="009F794E" w:rsidRDefault="00566359" w:rsidP="00566359">
      <w:r w:rsidRPr="009F794E">
        <w:t xml:space="preserve">3.3. Арендная плата вносится Арендатором за каждый квартал вперед </w:t>
      </w:r>
      <w:proofErr w:type="gramStart"/>
      <w:r w:rsidRPr="009F794E">
        <w:t>с оплатой до десятого числа первого месяца оплачиваемого квартала путем перечисления денежных средств на счет Управления федерального казначейства по Республике Башкортостан без выставления</w:t>
      </w:r>
      <w:proofErr w:type="gramEnd"/>
      <w:r w:rsidRPr="009F794E">
        <w:t xml:space="preserve"> Арендатору счета на оплату.</w:t>
      </w:r>
    </w:p>
    <w:p w:rsidR="00566359" w:rsidRPr="009F794E" w:rsidRDefault="00566359" w:rsidP="00566359">
      <w:r w:rsidRPr="009F794E">
        <w:t>3.4.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пени.</w:t>
      </w:r>
    </w:p>
    <w:p w:rsidR="00566359" w:rsidRPr="009F794E" w:rsidRDefault="00566359" w:rsidP="00566359">
      <w:r w:rsidRPr="009F794E">
        <w:t xml:space="preserve">3.5. В случае использования 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 </w:t>
      </w:r>
      <w:proofErr w:type="gramStart"/>
      <w:r w:rsidRPr="009F794E">
        <w:t>установленных</w:t>
      </w:r>
      <w:proofErr w:type="gramEnd"/>
      <w:r w:rsidRPr="009F794E">
        <w:t xml:space="preserve"> настоящим договором.</w:t>
      </w:r>
    </w:p>
    <w:p w:rsidR="00566359" w:rsidRPr="009F794E" w:rsidRDefault="00566359" w:rsidP="00566359">
      <w:r w:rsidRPr="009F794E">
        <w:t>3.6. Арендатор оплачивает предоставляемые ему коммунальные и иные услуги по отдельным договорам, заключаемым между Арендатором и Балансодержателем или предприятиями, обслуживающими объект.</w:t>
      </w:r>
    </w:p>
    <w:p w:rsidR="00566359" w:rsidRPr="009F794E" w:rsidRDefault="00566359" w:rsidP="00566359">
      <w:r w:rsidRPr="009F794E">
        <w:t>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566359" w:rsidRPr="009F794E" w:rsidRDefault="00566359" w:rsidP="00566359">
      <w:r w:rsidRPr="009F794E">
        <w:t>3.7.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платежа являются основаниями для досрочного расторжения настоящего договора.</w:t>
      </w:r>
    </w:p>
    <w:p w:rsidR="00566359" w:rsidRPr="009F794E" w:rsidRDefault="00566359" w:rsidP="00566359">
      <w:r w:rsidRPr="009F794E">
        <w:t>3.8. Арендатор оплачивает страховой взнос единовременно в трехдневный срок с момента подписания договора страхования на расчетный счет страховщика.</w:t>
      </w:r>
    </w:p>
    <w:p w:rsidR="00566359" w:rsidRPr="009F794E" w:rsidRDefault="00566359" w:rsidP="00566359">
      <w:r w:rsidRPr="009F794E">
        <w:t>Страховая сумма определяется в соответствии с инвентаризационной стоимостью, указанной в техническом паспорте объекта.</w:t>
      </w:r>
    </w:p>
    <w:p w:rsidR="00566359" w:rsidRPr="009F794E" w:rsidRDefault="00566359" w:rsidP="00566359">
      <w:r w:rsidRPr="009F794E">
        <w:t xml:space="preserve">3.9. В случае изменения степени риска, при передаче застрахованного помещения в субаренду, изменения страховой стоимости объекта страхования и т.п. страховая компания имеет право пересмотреть размер страховой премии и потребовать от Арендатора уплаты дополнительной премии, причем Арендодатель, Балансодержатель и Арендатор должны быть уведомлены о произведенном пересчете. Указанное уведомление должно быть произведено таким образом, чтобы Стороны настоящего договора ознакомились или имели возможность ознакомиться с произведенным перерасчетом страховой стоимости объекта не </w:t>
      </w:r>
      <w:proofErr w:type="gramStart"/>
      <w:r w:rsidRPr="009F794E">
        <w:t>позднее</w:t>
      </w:r>
      <w:proofErr w:type="gramEnd"/>
      <w:r w:rsidRPr="009F794E">
        <w:t xml:space="preserve"> чем за один месяц до наступления срока соответствующего платежа.</w:t>
      </w:r>
    </w:p>
    <w:p w:rsidR="00566359" w:rsidRPr="009F794E" w:rsidRDefault="00566359" w:rsidP="00566359">
      <w:pPr>
        <w:pStyle w:val="3"/>
        <w:spacing w:before="0"/>
        <w:rPr>
          <w:rFonts w:ascii="Times New Roman" w:hAnsi="Times New Roman" w:cs="Times New Roman"/>
          <w:b w:val="0"/>
          <w:color w:val="auto"/>
        </w:rPr>
      </w:pPr>
      <w:r w:rsidRPr="009F794E">
        <w:rPr>
          <w:rFonts w:ascii="Times New Roman" w:hAnsi="Times New Roman" w:cs="Times New Roman"/>
          <w:b w:val="0"/>
          <w:color w:val="auto"/>
        </w:rPr>
        <w:lastRenderedPageBreak/>
        <w:t>4. Ответственность Сторон. Санкции</w:t>
      </w:r>
    </w:p>
    <w:p w:rsidR="00566359" w:rsidRPr="009F794E" w:rsidRDefault="00566359" w:rsidP="00566359">
      <w:r w:rsidRPr="009F794E">
        <w:t>4.1. Ответственность Балансодержателя:</w:t>
      </w:r>
    </w:p>
    <w:p w:rsidR="00566359" w:rsidRPr="009F794E" w:rsidRDefault="00566359" w:rsidP="00566359">
      <w:r w:rsidRPr="009F794E">
        <w:t>4.1.1. При невыполнении подпункта 2.2.1 настоящего договора Балансодержатель уплачивает пени в размере 0,3 процента от суммы ежемесячной арендной платы за каждый день просрочки.</w:t>
      </w:r>
    </w:p>
    <w:p w:rsidR="00566359" w:rsidRPr="009F794E" w:rsidRDefault="00566359" w:rsidP="00566359">
      <w:r w:rsidRPr="009F794E">
        <w:t>4.2. Арендатор обязан в месячный срок с момента подписания настоящего договора обеспечить государственную регистрацию настоящего договора в органах, осуществляющих регистрацию прав на недвижимое имущество и сделок с ним. Неисполнение данной обязанности является основанием для выселения Арендатора из арендуемого - помещения и взыскания с него убытков Арендодателя и Балансодержателя.</w:t>
      </w:r>
    </w:p>
    <w:p w:rsidR="00566359" w:rsidRPr="009F794E" w:rsidRDefault="00566359" w:rsidP="00566359">
      <w:pPr>
        <w:pStyle w:val="3"/>
        <w:spacing w:before="0"/>
        <w:rPr>
          <w:rFonts w:ascii="Times New Roman" w:hAnsi="Times New Roman" w:cs="Times New Roman"/>
          <w:b w:val="0"/>
          <w:color w:val="auto"/>
        </w:rPr>
      </w:pPr>
      <w:r w:rsidRPr="009F794E">
        <w:rPr>
          <w:rFonts w:ascii="Times New Roman" w:hAnsi="Times New Roman" w:cs="Times New Roman"/>
          <w:b w:val="0"/>
          <w:color w:val="auto"/>
        </w:rPr>
        <w:t>8. Приложения</w:t>
      </w:r>
    </w:p>
    <w:p w:rsidR="00566359" w:rsidRPr="009F794E" w:rsidRDefault="00566359" w:rsidP="00566359">
      <w:r w:rsidRPr="009F794E">
        <w:t>8.1. Расче</w:t>
      </w:r>
      <w:proofErr w:type="gramStart"/>
      <w:r w:rsidRPr="009F794E">
        <w:t>т(</w:t>
      </w:r>
      <w:proofErr w:type="gramEnd"/>
      <w:r w:rsidRPr="009F794E">
        <w:t>ы) годовой арендной платы за пользование нежилым фондом городского округа Наименование Населенного Пункта Субъекта Федерации.</w:t>
      </w:r>
    </w:p>
    <w:p w:rsidR="00566359" w:rsidRPr="009F794E" w:rsidRDefault="00566359" w:rsidP="00566359">
      <w:pPr>
        <w:pStyle w:val="3"/>
        <w:spacing w:before="0"/>
        <w:rPr>
          <w:rFonts w:ascii="Times New Roman" w:hAnsi="Times New Roman" w:cs="Times New Roman"/>
          <w:b w:val="0"/>
          <w:color w:val="auto"/>
        </w:rPr>
      </w:pPr>
      <w:r w:rsidRPr="009F794E">
        <w:rPr>
          <w:rFonts w:ascii="Times New Roman" w:hAnsi="Times New Roman" w:cs="Times New Roman"/>
          <w:b w:val="0"/>
          <w:color w:val="auto"/>
        </w:rPr>
        <w:t>9. Реквизиты Сторон</w:t>
      </w:r>
    </w:p>
    <w:tbl>
      <w:tblPr>
        <w:tblW w:w="5000" w:type="pct"/>
        <w:jc w:val="center"/>
        <w:tblCellSpacing w:w="0" w:type="dxa"/>
        <w:tblCellMar>
          <w:top w:w="30" w:type="dxa"/>
          <w:left w:w="30" w:type="dxa"/>
          <w:bottom w:w="30" w:type="dxa"/>
          <w:right w:w="30" w:type="dxa"/>
        </w:tblCellMar>
        <w:tblLook w:val="04A0"/>
      </w:tblPr>
      <w:tblGrid>
        <w:gridCol w:w="4184"/>
        <w:gridCol w:w="1047"/>
        <w:gridCol w:w="4184"/>
      </w:tblGrid>
      <w:tr w:rsidR="00566359" w:rsidRPr="009F794E" w:rsidTr="001C539A">
        <w:trPr>
          <w:tblCellSpacing w:w="0" w:type="dxa"/>
          <w:jc w:val="center"/>
        </w:trPr>
        <w:tc>
          <w:tcPr>
            <w:tcW w:w="2222" w:type="pct"/>
            <w:vAlign w:val="center"/>
            <w:hideMark/>
          </w:tcPr>
          <w:p w:rsidR="00566359" w:rsidRPr="009F794E" w:rsidRDefault="00566359" w:rsidP="001C539A">
            <w:r w:rsidRPr="009F794E">
              <w:rPr>
                <w:rStyle w:val="a3"/>
                <w:b w:val="0"/>
              </w:rPr>
              <w:t>Арендодатель</w:t>
            </w:r>
          </w:p>
        </w:tc>
        <w:tc>
          <w:tcPr>
            <w:tcW w:w="556" w:type="pct"/>
            <w:vAlign w:val="center"/>
            <w:hideMark/>
          </w:tcPr>
          <w:p w:rsidR="00566359" w:rsidRPr="009F794E" w:rsidRDefault="00566359" w:rsidP="001C539A"/>
        </w:tc>
        <w:tc>
          <w:tcPr>
            <w:tcW w:w="2222" w:type="pct"/>
            <w:vAlign w:val="center"/>
            <w:hideMark/>
          </w:tcPr>
          <w:p w:rsidR="00566359" w:rsidRPr="009F794E" w:rsidRDefault="00566359" w:rsidP="001C539A">
            <w:r w:rsidRPr="009F794E">
              <w:rPr>
                <w:rStyle w:val="a3"/>
                <w:b w:val="0"/>
              </w:rPr>
              <w:t>Балансодержатель</w:t>
            </w:r>
          </w:p>
        </w:tc>
      </w:tr>
      <w:tr w:rsidR="00566359" w:rsidRPr="009F794E" w:rsidTr="001C539A">
        <w:trPr>
          <w:tblCellSpacing w:w="0" w:type="dxa"/>
          <w:jc w:val="center"/>
        </w:trPr>
        <w:tc>
          <w:tcPr>
            <w:tcW w:w="0" w:type="auto"/>
            <w:vAlign w:val="center"/>
            <w:hideMark/>
          </w:tcPr>
          <w:p w:rsidR="00566359" w:rsidRPr="009F794E" w:rsidRDefault="00566359" w:rsidP="001C539A">
            <w:r w:rsidRPr="009F794E">
              <w:t>Наименование:</w:t>
            </w:r>
          </w:p>
        </w:tc>
        <w:tc>
          <w:tcPr>
            <w:tcW w:w="0" w:type="auto"/>
            <w:vAlign w:val="center"/>
            <w:hideMark/>
          </w:tcPr>
          <w:p w:rsidR="00566359" w:rsidRPr="009F794E" w:rsidRDefault="00566359" w:rsidP="001C539A"/>
        </w:tc>
        <w:tc>
          <w:tcPr>
            <w:tcW w:w="0" w:type="auto"/>
            <w:vAlign w:val="center"/>
            <w:hideMark/>
          </w:tcPr>
          <w:p w:rsidR="00566359" w:rsidRPr="009F794E" w:rsidRDefault="00566359" w:rsidP="001C539A">
            <w:r w:rsidRPr="009F794E">
              <w:t>Наименование:</w:t>
            </w:r>
          </w:p>
        </w:tc>
      </w:tr>
      <w:tr w:rsidR="00566359" w:rsidRPr="009F794E" w:rsidTr="001C539A">
        <w:trPr>
          <w:tblCellSpacing w:w="0" w:type="dxa"/>
          <w:jc w:val="center"/>
        </w:trPr>
        <w:tc>
          <w:tcPr>
            <w:tcW w:w="0" w:type="auto"/>
            <w:vAlign w:val="center"/>
            <w:hideMark/>
          </w:tcPr>
          <w:p w:rsidR="00566359" w:rsidRPr="009F794E" w:rsidRDefault="00566359" w:rsidP="001C539A">
            <w:r w:rsidRPr="009F794E">
              <w:t>Адрес:</w:t>
            </w:r>
          </w:p>
        </w:tc>
        <w:tc>
          <w:tcPr>
            <w:tcW w:w="0" w:type="auto"/>
            <w:vAlign w:val="center"/>
            <w:hideMark/>
          </w:tcPr>
          <w:p w:rsidR="00566359" w:rsidRPr="009F794E" w:rsidRDefault="00566359" w:rsidP="001C539A"/>
        </w:tc>
        <w:tc>
          <w:tcPr>
            <w:tcW w:w="0" w:type="auto"/>
            <w:vAlign w:val="center"/>
            <w:hideMark/>
          </w:tcPr>
          <w:p w:rsidR="00566359" w:rsidRPr="009F794E" w:rsidRDefault="00566359" w:rsidP="001C539A">
            <w:r w:rsidRPr="009F794E">
              <w:t>Адрес:</w:t>
            </w:r>
          </w:p>
        </w:tc>
      </w:tr>
      <w:tr w:rsidR="00566359" w:rsidRPr="009F794E" w:rsidTr="001C539A">
        <w:trPr>
          <w:tblCellSpacing w:w="0" w:type="dxa"/>
          <w:jc w:val="center"/>
        </w:trPr>
        <w:tc>
          <w:tcPr>
            <w:tcW w:w="0" w:type="auto"/>
            <w:vAlign w:val="center"/>
            <w:hideMark/>
          </w:tcPr>
          <w:p w:rsidR="00566359" w:rsidRPr="009F794E" w:rsidRDefault="00566359" w:rsidP="001C539A">
            <w:r w:rsidRPr="009F794E">
              <w:t>ИНН</w:t>
            </w:r>
          </w:p>
        </w:tc>
        <w:tc>
          <w:tcPr>
            <w:tcW w:w="0" w:type="auto"/>
            <w:vAlign w:val="center"/>
            <w:hideMark/>
          </w:tcPr>
          <w:p w:rsidR="00566359" w:rsidRPr="009F794E" w:rsidRDefault="00566359" w:rsidP="001C539A"/>
        </w:tc>
        <w:tc>
          <w:tcPr>
            <w:tcW w:w="0" w:type="auto"/>
            <w:vAlign w:val="center"/>
            <w:hideMark/>
          </w:tcPr>
          <w:p w:rsidR="00566359" w:rsidRPr="009F794E" w:rsidRDefault="00566359" w:rsidP="001C539A">
            <w:r w:rsidRPr="009F794E">
              <w:t>ИНН</w:t>
            </w:r>
          </w:p>
        </w:tc>
      </w:tr>
      <w:tr w:rsidR="00566359" w:rsidRPr="009F794E" w:rsidTr="001C539A">
        <w:trPr>
          <w:tblCellSpacing w:w="0" w:type="dxa"/>
          <w:jc w:val="center"/>
        </w:trPr>
        <w:tc>
          <w:tcPr>
            <w:tcW w:w="0" w:type="auto"/>
            <w:vAlign w:val="center"/>
            <w:hideMark/>
          </w:tcPr>
          <w:p w:rsidR="00566359" w:rsidRPr="009F794E" w:rsidRDefault="00566359" w:rsidP="001C539A">
            <w:r w:rsidRPr="009F794E">
              <w:t>ОКПО</w:t>
            </w:r>
          </w:p>
        </w:tc>
        <w:tc>
          <w:tcPr>
            <w:tcW w:w="0" w:type="auto"/>
            <w:vAlign w:val="center"/>
            <w:hideMark/>
          </w:tcPr>
          <w:p w:rsidR="00566359" w:rsidRPr="009F794E" w:rsidRDefault="00566359" w:rsidP="001C539A"/>
        </w:tc>
        <w:tc>
          <w:tcPr>
            <w:tcW w:w="0" w:type="auto"/>
            <w:vAlign w:val="center"/>
            <w:hideMark/>
          </w:tcPr>
          <w:p w:rsidR="00566359" w:rsidRPr="009F794E" w:rsidRDefault="00566359" w:rsidP="001C539A">
            <w:r w:rsidRPr="009F794E">
              <w:t>ОКПО</w:t>
            </w:r>
          </w:p>
        </w:tc>
      </w:tr>
      <w:tr w:rsidR="00566359" w:rsidRPr="009F794E" w:rsidTr="001C539A">
        <w:trPr>
          <w:tblCellSpacing w:w="0" w:type="dxa"/>
          <w:jc w:val="center"/>
        </w:trPr>
        <w:tc>
          <w:tcPr>
            <w:tcW w:w="0" w:type="auto"/>
            <w:vAlign w:val="center"/>
            <w:hideMark/>
          </w:tcPr>
          <w:p w:rsidR="00566359" w:rsidRPr="009F794E" w:rsidRDefault="00566359" w:rsidP="001C539A">
            <w:r w:rsidRPr="009F794E">
              <w:t>Банковские реквизиты:</w:t>
            </w:r>
          </w:p>
        </w:tc>
        <w:tc>
          <w:tcPr>
            <w:tcW w:w="0" w:type="auto"/>
            <w:vAlign w:val="center"/>
            <w:hideMark/>
          </w:tcPr>
          <w:p w:rsidR="00566359" w:rsidRPr="009F794E" w:rsidRDefault="00566359" w:rsidP="001C539A"/>
        </w:tc>
        <w:tc>
          <w:tcPr>
            <w:tcW w:w="0" w:type="auto"/>
            <w:vAlign w:val="center"/>
            <w:hideMark/>
          </w:tcPr>
          <w:p w:rsidR="00566359" w:rsidRPr="009F794E" w:rsidRDefault="00566359" w:rsidP="001C539A">
            <w:r w:rsidRPr="009F794E">
              <w:t>Банковские реквизиты:</w:t>
            </w:r>
          </w:p>
        </w:tc>
      </w:tr>
      <w:tr w:rsidR="00566359" w:rsidRPr="009F794E" w:rsidTr="001C539A">
        <w:trPr>
          <w:tblCellSpacing w:w="0" w:type="dxa"/>
          <w:jc w:val="center"/>
        </w:trPr>
        <w:tc>
          <w:tcPr>
            <w:tcW w:w="0" w:type="auto"/>
            <w:vAlign w:val="center"/>
            <w:hideMark/>
          </w:tcPr>
          <w:p w:rsidR="00566359" w:rsidRPr="009F794E" w:rsidRDefault="00566359" w:rsidP="001C539A">
            <w:r w:rsidRPr="009F794E">
              <w:t>Тел. (факс):</w:t>
            </w:r>
          </w:p>
        </w:tc>
        <w:tc>
          <w:tcPr>
            <w:tcW w:w="0" w:type="auto"/>
            <w:vAlign w:val="center"/>
            <w:hideMark/>
          </w:tcPr>
          <w:p w:rsidR="00566359" w:rsidRPr="009F794E" w:rsidRDefault="00566359" w:rsidP="001C539A"/>
        </w:tc>
        <w:tc>
          <w:tcPr>
            <w:tcW w:w="0" w:type="auto"/>
            <w:vAlign w:val="center"/>
            <w:hideMark/>
          </w:tcPr>
          <w:p w:rsidR="00566359" w:rsidRPr="009F794E" w:rsidRDefault="00566359" w:rsidP="001C539A">
            <w:r w:rsidRPr="009F794E">
              <w:t>Тел. (факс):</w:t>
            </w:r>
          </w:p>
        </w:tc>
      </w:tr>
      <w:tr w:rsidR="00566359" w:rsidRPr="009F794E" w:rsidTr="001C539A">
        <w:trPr>
          <w:tblCellSpacing w:w="0" w:type="dxa"/>
          <w:jc w:val="center"/>
        </w:trPr>
        <w:tc>
          <w:tcPr>
            <w:tcW w:w="0" w:type="auto"/>
            <w:vAlign w:val="center"/>
            <w:hideMark/>
          </w:tcPr>
          <w:p w:rsidR="00566359" w:rsidRPr="009F794E" w:rsidRDefault="00566359" w:rsidP="001C539A">
            <w:r w:rsidRPr="009F794E">
              <w:rPr>
                <w:rStyle w:val="a3"/>
                <w:b w:val="0"/>
              </w:rPr>
              <w:t>Арендодатель</w:t>
            </w:r>
          </w:p>
        </w:tc>
        <w:tc>
          <w:tcPr>
            <w:tcW w:w="0" w:type="auto"/>
            <w:vAlign w:val="center"/>
            <w:hideMark/>
          </w:tcPr>
          <w:p w:rsidR="00566359" w:rsidRPr="009F794E" w:rsidRDefault="00566359" w:rsidP="001C539A"/>
        </w:tc>
        <w:tc>
          <w:tcPr>
            <w:tcW w:w="0" w:type="auto"/>
            <w:vAlign w:val="center"/>
            <w:hideMark/>
          </w:tcPr>
          <w:p w:rsidR="00566359" w:rsidRPr="009F794E" w:rsidRDefault="00566359" w:rsidP="001C539A">
            <w:r w:rsidRPr="009F794E">
              <w:rPr>
                <w:rStyle w:val="a3"/>
                <w:b w:val="0"/>
              </w:rPr>
              <w:t>Балансодержатель</w:t>
            </w:r>
          </w:p>
        </w:tc>
      </w:tr>
      <w:tr w:rsidR="00566359" w:rsidRPr="009F794E" w:rsidTr="001C539A">
        <w:trPr>
          <w:tblCellSpacing w:w="0" w:type="dxa"/>
          <w:jc w:val="center"/>
        </w:trPr>
        <w:tc>
          <w:tcPr>
            <w:tcW w:w="0" w:type="auto"/>
            <w:vAlign w:val="center"/>
            <w:hideMark/>
          </w:tcPr>
          <w:p w:rsidR="00566359" w:rsidRPr="009F794E" w:rsidRDefault="00566359" w:rsidP="001C539A">
            <w:r w:rsidRPr="009F794E">
              <w:t>Подпись</w:t>
            </w:r>
          </w:p>
          <w:p w:rsidR="00566359" w:rsidRPr="009F794E" w:rsidRDefault="00566359" w:rsidP="001C539A">
            <w:r w:rsidRPr="009F794E">
              <w:t>М.П.</w:t>
            </w:r>
          </w:p>
        </w:tc>
        <w:tc>
          <w:tcPr>
            <w:tcW w:w="0" w:type="auto"/>
            <w:vAlign w:val="center"/>
            <w:hideMark/>
          </w:tcPr>
          <w:p w:rsidR="00566359" w:rsidRPr="009F794E" w:rsidRDefault="00566359" w:rsidP="001C539A"/>
        </w:tc>
        <w:tc>
          <w:tcPr>
            <w:tcW w:w="0" w:type="auto"/>
            <w:vAlign w:val="center"/>
            <w:hideMark/>
          </w:tcPr>
          <w:p w:rsidR="00566359" w:rsidRPr="009F794E" w:rsidRDefault="00566359" w:rsidP="001C539A">
            <w:r w:rsidRPr="009F794E">
              <w:t>Подпись</w:t>
            </w:r>
          </w:p>
          <w:p w:rsidR="00566359" w:rsidRPr="009F794E" w:rsidRDefault="00566359" w:rsidP="001C539A">
            <w:r w:rsidRPr="009F794E">
              <w:t>М.П.</w:t>
            </w:r>
          </w:p>
        </w:tc>
      </w:tr>
    </w:tbl>
    <w:p w:rsidR="00566359" w:rsidRPr="009F794E" w:rsidRDefault="00566359" w:rsidP="00566359"/>
    <w:tbl>
      <w:tblPr>
        <w:tblW w:w="2000" w:type="pct"/>
        <w:jc w:val="center"/>
        <w:tblCellSpacing w:w="0" w:type="dxa"/>
        <w:tblCellMar>
          <w:top w:w="30" w:type="dxa"/>
          <w:left w:w="30" w:type="dxa"/>
          <w:bottom w:w="30" w:type="dxa"/>
          <w:right w:w="30" w:type="dxa"/>
        </w:tblCellMar>
        <w:tblLook w:val="04A0"/>
      </w:tblPr>
      <w:tblGrid>
        <w:gridCol w:w="3766"/>
      </w:tblGrid>
      <w:tr w:rsidR="00566359" w:rsidRPr="009F794E" w:rsidTr="001C539A">
        <w:trPr>
          <w:tblCellSpacing w:w="0" w:type="dxa"/>
          <w:jc w:val="center"/>
        </w:trPr>
        <w:tc>
          <w:tcPr>
            <w:tcW w:w="5000" w:type="pct"/>
            <w:vAlign w:val="center"/>
            <w:hideMark/>
          </w:tcPr>
          <w:p w:rsidR="00566359" w:rsidRPr="009F794E" w:rsidRDefault="00566359" w:rsidP="001C539A">
            <w:r w:rsidRPr="009F794E">
              <w:rPr>
                <w:rStyle w:val="a3"/>
                <w:b w:val="0"/>
              </w:rPr>
              <w:t>Арендатор</w:t>
            </w:r>
          </w:p>
        </w:tc>
      </w:tr>
      <w:tr w:rsidR="00566359" w:rsidRPr="009F794E" w:rsidTr="001C539A">
        <w:trPr>
          <w:tblCellSpacing w:w="0" w:type="dxa"/>
          <w:jc w:val="center"/>
        </w:trPr>
        <w:tc>
          <w:tcPr>
            <w:tcW w:w="0" w:type="auto"/>
            <w:vAlign w:val="center"/>
            <w:hideMark/>
          </w:tcPr>
          <w:p w:rsidR="00566359" w:rsidRPr="009F794E" w:rsidRDefault="00566359" w:rsidP="001C539A">
            <w:r w:rsidRPr="009F794E">
              <w:t>Наименование:</w:t>
            </w:r>
          </w:p>
        </w:tc>
      </w:tr>
      <w:tr w:rsidR="00566359" w:rsidRPr="009F794E" w:rsidTr="001C539A">
        <w:trPr>
          <w:tblCellSpacing w:w="0" w:type="dxa"/>
          <w:jc w:val="center"/>
        </w:trPr>
        <w:tc>
          <w:tcPr>
            <w:tcW w:w="0" w:type="auto"/>
            <w:vAlign w:val="center"/>
            <w:hideMark/>
          </w:tcPr>
          <w:p w:rsidR="00566359" w:rsidRPr="009F794E" w:rsidRDefault="00566359" w:rsidP="001C539A">
            <w:r w:rsidRPr="009F794E">
              <w:t>Адрес:</w:t>
            </w:r>
          </w:p>
        </w:tc>
      </w:tr>
      <w:tr w:rsidR="00566359" w:rsidRPr="009F794E" w:rsidTr="001C539A">
        <w:trPr>
          <w:tblCellSpacing w:w="0" w:type="dxa"/>
          <w:jc w:val="center"/>
        </w:trPr>
        <w:tc>
          <w:tcPr>
            <w:tcW w:w="0" w:type="auto"/>
            <w:vAlign w:val="center"/>
            <w:hideMark/>
          </w:tcPr>
          <w:p w:rsidR="00566359" w:rsidRPr="009F794E" w:rsidRDefault="00566359" w:rsidP="001C539A">
            <w:r w:rsidRPr="009F794E">
              <w:t>ИНН</w:t>
            </w:r>
          </w:p>
        </w:tc>
      </w:tr>
      <w:tr w:rsidR="00566359" w:rsidRPr="009F794E" w:rsidTr="001C539A">
        <w:trPr>
          <w:tblCellSpacing w:w="0" w:type="dxa"/>
          <w:jc w:val="center"/>
        </w:trPr>
        <w:tc>
          <w:tcPr>
            <w:tcW w:w="0" w:type="auto"/>
            <w:vAlign w:val="center"/>
            <w:hideMark/>
          </w:tcPr>
          <w:p w:rsidR="00566359" w:rsidRPr="009F794E" w:rsidRDefault="00566359" w:rsidP="001C539A">
            <w:r w:rsidRPr="009F794E">
              <w:t>ОКПО</w:t>
            </w:r>
          </w:p>
        </w:tc>
      </w:tr>
      <w:tr w:rsidR="00566359" w:rsidRPr="009F794E" w:rsidTr="001C539A">
        <w:trPr>
          <w:tblCellSpacing w:w="0" w:type="dxa"/>
          <w:jc w:val="center"/>
        </w:trPr>
        <w:tc>
          <w:tcPr>
            <w:tcW w:w="0" w:type="auto"/>
            <w:vAlign w:val="center"/>
            <w:hideMark/>
          </w:tcPr>
          <w:p w:rsidR="00566359" w:rsidRPr="009F794E" w:rsidRDefault="00566359" w:rsidP="001C539A">
            <w:r w:rsidRPr="009F794E">
              <w:t>Банковские реквизиты:</w:t>
            </w:r>
          </w:p>
        </w:tc>
      </w:tr>
      <w:tr w:rsidR="00566359" w:rsidRPr="009F794E" w:rsidTr="001C539A">
        <w:trPr>
          <w:tblCellSpacing w:w="0" w:type="dxa"/>
          <w:jc w:val="center"/>
        </w:trPr>
        <w:tc>
          <w:tcPr>
            <w:tcW w:w="0" w:type="auto"/>
            <w:vAlign w:val="center"/>
            <w:hideMark/>
          </w:tcPr>
          <w:p w:rsidR="00566359" w:rsidRPr="009F794E" w:rsidRDefault="00566359" w:rsidP="001C539A">
            <w:r w:rsidRPr="009F794E">
              <w:t>Тел. (факс):</w:t>
            </w:r>
          </w:p>
        </w:tc>
      </w:tr>
      <w:tr w:rsidR="00566359" w:rsidRPr="009F794E" w:rsidTr="001C539A">
        <w:trPr>
          <w:tblCellSpacing w:w="0" w:type="dxa"/>
          <w:jc w:val="center"/>
        </w:trPr>
        <w:tc>
          <w:tcPr>
            <w:tcW w:w="0" w:type="auto"/>
            <w:vAlign w:val="center"/>
            <w:hideMark/>
          </w:tcPr>
          <w:p w:rsidR="00566359" w:rsidRPr="009F794E" w:rsidRDefault="00566359" w:rsidP="001C539A">
            <w:r w:rsidRPr="009F794E">
              <w:rPr>
                <w:rStyle w:val="a3"/>
                <w:b w:val="0"/>
              </w:rPr>
              <w:t>Арендатор</w:t>
            </w:r>
          </w:p>
        </w:tc>
      </w:tr>
      <w:tr w:rsidR="00566359" w:rsidRPr="009F794E" w:rsidTr="001C539A">
        <w:trPr>
          <w:tblCellSpacing w:w="0" w:type="dxa"/>
          <w:jc w:val="center"/>
        </w:trPr>
        <w:tc>
          <w:tcPr>
            <w:tcW w:w="0" w:type="auto"/>
            <w:vAlign w:val="center"/>
            <w:hideMark/>
          </w:tcPr>
          <w:p w:rsidR="00566359" w:rsidRPr="009F794E" w:rsidRDefault="00566359" w:rsidP="001C539A">
            <w:r w:rsidRPr="009F794E">
              <w:t>Подпись</w:t>
            </w:r>
          </w:p>
          <w:p w:rsidR="00566359" w:rsidRPr="009F794E" w:rsidRDefault="00566359" w:rsidP="001C539A">
            <w:r w:rsidRPr="009F794E">
              <w:t>М.П.</w:t>
            </w:r>
          </w:p>
        </w:tc>
      </w:tr>
    </w:tbl>
    <w:p w:rsidR="00566359" w:rsidRPr="009F794E" w:rsidRDefault="00566359" w:rsidP="00566359"/>
    <w:p w:rsidR="00566359" w:rsidRPr="009F794E" w:rsidRDefault="00566359" w:rsidP="00566359"/>
    <w:p w:rsidR="00E41189" w:rsidRPr="009F794E" w:rsidRDefault="00E41189"/>
    <w:sectPr w:rsidR="00E41189" w:rsidRPr="009F794E"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359"/>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0F"/>
    <w:rsid w:val="00004BDC"/>
    <w:rsid w:val="00005541"/>
    <w:rsid w:val="00005874"/>
    <w:rsid w:val="00005977"/>
    <w:rsid w:val="00005F42"/>
    <w:rsid w:val="00006174"/>
    <w:rsid w:val="00006189"/>
    <w:rsid w:val="00006796"/>
    <w:rsid w:val="00006ABD"/>
    <w:rsid w:val="00006AFF"/>
    <w:rsid w:val="00006B30"/>
    <w:rsid w:val="00006DD7"/>
    <w:rsid w:val="00006F4C"/>
    <w:rsid w:val="0000719F"/>
    <w:rsid w:val="00007764"/>
    <w:rsid w:val="000077FA"/>
    <w:rsid w:val="00007882"/>
    <w:rsid w:val="000079B1"/>
    <w:rsid w:val="00007C37"/>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8A0"/>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E23"/>
    <w:rsid w:val="00023024"/>
    <w:rsid w:val="00023067"/>
    <w:rsid w:val="0002315A"/>
    <w:rsid w:val="0002330E"/>
    <w:rsid w:val="00023318"/>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026"/>
    <w:rsid w:val="00031383"/>
    <w:rsid w:val="00031876"/>
    <w:rsid w:val="0003191E"/>
    <w:rsid w:val="00031E48"/>
    <w:rsid w:val="0003227A"/>
    <w:rsid w:val="00032356"/>
    <w:rsid w:val="0003247F"/>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002"/>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2F33"/>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00A"/>
    <w:rsid w:val="000542CB"/>
    <w:rsid w:val="00054613"/>
    <w:rsid w:val="00054C95"/>
    <w:rsid w:val="00054E2D"/>
    <w:rsid w:val="00055518"/>
    <w:rsid w:val="00055629"/>
    <w:rsid w:val="00055A0C"/>
    <w:rsid w:val="00055EFF"/>
    <w:rsid w:val="00056110"/>
    <w:rsid w:val="00056B8C"/>
    <w:rsid w:val="0005729C"/>
    <w:rsid w:val="00057684"/>
    <w:rsid w:val="000576A3"/>
    <w:rsid w:val="00057BBF"/>
    <w:rsid w:val="0006005C"/>
    <w:rsid w:val="0006012E"/>
    <w:rsid w:val="0006094B"/>
    <w:rsid w:val="00060A66"/>
    <w:rsid w:val="00060E96"/>
    <w:rsid w:val="00061020"/>
    <w:rsid w:val="000611B5"/>
    <w:rsid w:val="000612E3"/>
    <w:rsid w:val="00061410"/>
    <w:rsid w:val="0006158C"/>
    <w:rsid w:val="00061A27"/>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6BD"/>
    <w:rsid w:val="00064789"/>
    <w:rsid w:val="000649D2"/>
    <w:rsid w:val="00064D16"/>
    <w:rsid w:val="00064F82"/>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77EB1"/>
    <w:rsid w:val="00080175"/>
    <w:rsid w:val="0008050B"/>
    <w:rsid w:val="0008079A"/>
    <w:rsid w:val="000807E1"/>
    <w:rsid w:val="000807F0"/>
    <w:rsid w:val="0008099F"/>
    <w:rsid w:val="000809BD"/>
    <w:rsid w:val="00080C01"/>
    <w:rsid w:val="00081140"/>
    <w:rsid w:val="00081635"/>
    <w:rsid w:val="0008223A"/>
    <w:rsid w:val="00082455"/>
    <w:rsid w:val="00082526"/>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BD"/>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06C"/>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91"/>
    <w:rsid w:val="000B1DC4"/>
    <w:rsid w:val="000B2061"/>
    <w:rsid w:val="000B2088"/>
    <w:rsid w:val="000B2302"/>
    <w:rsid w:val="000B26E2"/>
    <w:rsid w:val="000B2A43"/>
    <w:rsid w:val="000B313B"/>
    <w:rsid w:val="000B34AB"/>
    <w:rsid w:val="000B39A4"/>
    <w:rsid w:val="000B3AF8"/>
    <w:rsid w:val="000B3B5F"/>
    <w:rsid w:val="000B3DDF"/>
    <w:rsid w:val="000B4102"/>
    <w:rsid w:val="000B491F"/>
    <w:rsid w:val="000B4E09"/>
    <w:rsid w:val="000B50CB"/>
    <w:rsid w:val="000B51D9"/>
    <w:rsid w:val="000B5455"/>
    <w:rsid w:val="000B5533"/>
    <w:rsid w:val="000B5644"/>
    <w:rsid w:val="000B5A69"/>
    <w:rsid w:val="000B5B6B"/>
    <w:rsid w:val="000B5D6B"/>
    <w:rsid w:val="000B5E6D"/>
    <w:rsid w:val="000B60D0"/>
    <w:rsid w:val="000B6329"/>
    <w:rsid w:val="000B6515"/>
    <w:rsid w:val="000B66D8"/>
    <w:rsid w:val="000B672D"/>
    <w:rsid w:val="000B73A7"/>
    <w:rsid w:val="000B75F9"/>
    <w:rsid w:val="000B7654"/>
    <w:rsid w:val="000B7802"/>
    <w:rsid w:val="000B79EF"/>
    <w:rsid w:val="000B7C2A"/>
    <w:rsid w:val="000B7CA1"/>
    <w:rsid w:val="000B7DB6"/>
    <w:rsid w:val="000C0328"/>
    <w:rsid w:val="000C04A7"/>
    <w:rsid w:val="000C06B6"/>
    <w:rsid w:val="000C09A2"/>
    <w:rsid w:val="000C0C99"/>
    <w:rsid w:val="000C190B"/>
    <w:rsid w:val="000C1910"/>
    <w:rsid w:val="000C1AAC"/>
    <w:rsid w:val="000C1BF6"/>
    <w:rsid w:val="000C1DC9"/>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640"/>
    <w:rsid w:val="000D172D"/>
    <w:rsid w:val="000D1861"/>
    <w:rsid w:val="000D1AC2"/>
    <w:rsid w:val="000D1B57"/>
    <w:rsid w:val="000D1D73"/>
    <w:rsid w:val="000D1EC3"/>
    <w:rsid w:val="000D2433"/>
    <w:rsid w:val="000D2883"/>
    <w:rsid w:val="000D3114"/>
    <w:rsid w:val="000D34E4"/>
    <w:rsid w:val="000D36A6"/>
    <w:rsid w:val="000D3768"/>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E4E"/>
    <w:rsid w:val="00102FD4"/>
    <w:rsid w:val="00103071"/>
    <w:rsid w:val="001032BB"/>
    <w:rsid w:val="00103866"/>
    <w:rsid w:val="00103D35"/>
    <w:rsid w:val="001044F5"/>
    <w:rsid w:val="00104A85"/>
    <w:rsid w:val="00104CCE"/>
    <w:rsid w:val="001055F0"/>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005"/>
    <w:rsid w:val="00111546"/>
    <w:rsid w:val="00111A0C"/>
    <w:rsid w:val="00111EB8"/>
    <w:rsid w:val="00111ED1"/>
    <w:rsid w:val="001122ED"/>
    <w:rsid w:val="00112563"/>
    <w:rsid w:val="00112637"/>
    <w:rsid w:val="001127C1"/>
    <w:rsid w:val="00112E82"/>
    <w:rsid w:val="00113326"/>
    <w:rsid w:val="00113677"/>
    <w:rsid w:val="00113795"/>
    <w:rsid w:val="00113958"/>
    <w:rsid w:val="0011415A"/>
    <w:rsid w:val="0011417D"/>
    <w:rsid w:val="001142B1"/>
    <w:rsid w:val="00114689"/>
    <w:rsid w:val="00114AA7"/>
    <w:rsid w:val="00114B5B"/>
    <w:rsid w:val="00114D35"/>
    <w:rsid w:val="00114EEF"/>
    <w:rsid w:val="00115428"/>
    <w:rsid w:val="00115498"/>
    <w:rsid w:val="001155BB"/>
    <w:rsid w:val="001157FC"/>
    <w:rsid w:val="0011589E"/>
    <w:rsid w:val="001159D2"/>
    <w:rsid w:val="00115C9E"/>
    <w:rsid w:val="00115E1C"/>
    <w:rsid w:val="0011606A"/>
    <w:rsid w:val="00116285"/>
    <w:rsid w:val="001162F2"/>
    <w:rsid w:val="001166DB"/>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BF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328"/>
    <w:rsid w:val="00135801"/>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9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5DB6"/>
    <w:rsid w:val="00146012"/>
    <w:rsid w:val="001461B5"/>
    <w:rsid w:val="0014643D"/>
    <w:rsid w:val="0014653E"/>
    <w:rsid w:val="00147B37"/>
    <w:rsid w:val="00147DF5"/>
    <w:rsid w:val="00147E1C"/>
    <w:rsid w:val="00147F79"/>
    <w:rsid w:val="001500B4"/>
    <w:rsid w:val="001506A7"/>
    <w:rsid w:val="00150780"/>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43"/>
    <w:rsid w:val="001547F5"/>
    <w:rsid w:val="00154934"/>
    <w:rsid w:val="0015502A"/>
    <w:rsid w:val="00155590"/>
    <w:rsid w:val="00155905"/>
    <w:rsid w:val="00155C05"/>
    <w:rsid w:val="00156351"/>
    <w:rsid w:val="001566A5"/>
    <w:rsid w:val="00156EF9"/>
    <w:rsid w:val="001578B5"/>
    <w:rsid w:val="00157ABE"/>
    <w:rsid w:val="00157B5A"/>
    <w:rsid w:val="001600CA"/>
    <w:rsid w:val="00160358"/>
    <w:rsid w:val="0016048E"/>
    <w:rsid w:val="00160A85"/>
    <w:rsid w:val="001624E4"/>
    <w:rsid w:val="00162BF4"/>
    <w:rsid w:val="0016358A"/>
    <w:rsid w:val="001636EC"/>
    <w:rsid w:val="001637C7"/>
    <w:rsid w:val="00163A37"/>
    <w:rsid w:val="00163B22"/>
    <w:rsid w:val="00163FF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0215"/>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3E58"/>
    <w:rsid w:val="001740F6"/>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4B7"/>
    <w:rsid w:val="001776C1"/>
    <w:rsid w:val="00177850"/>
    <w:rsid w:val="00177B40"/>
    <w:rsid w:val="00180421"/>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2A1F"/>
    <w:rsid w:val="001A3B5D"/>
    <w:rsid w:val="001A4770"/>
    <w:rsid w:val="001A49C9"/>
    <w:rsid w:val="001A4B40"/>
    <w:rsid w:val="001A4FE9"/>
    <w:rsid w:val="001A524B"/>
    <w:rsid w:val="001A5DF6"/>
    <w:rsid w:val="001A6617"/>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2C2"/>
    <w:rsid w:val="001B2547"/>
    <w:rsid w:val="001B25BC"/>
    <w:rsid w:val="001B25C6"/>
    <w:rsid w:val="001B2937"/>
    <w:rsid w:val="001B296B"/>
    <w:rsid w:val="001B2A3D"/>
    <w:rsid w:val="001B2A8B"/>
    <w:rsid w:val="001B2C84"/>
    <w:rsid w:val="001B2CF1"/>
    <w:rsid w:val="001B32AF"/>
    <w:rsid w:val="001B3421"/>
    <w:rsid w:val="001B3AA0"/>
    <w:rsid w:val="001B3B40"/>
    <w:rsid w:val="001B3C4C"/>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757"/>
    <w:rsid w:val="001C78DD"/>
    <w:rsid w:val="001C79C2"/>
    <w:rsid w:val="001D0580"/>
    <w:rsid w:val="001D05D7"/>
    <w:rsid w:val="001D06B6"/>
    <w:rsid w:val="001D09FA"/>
    <w:rsid w:val="001D0B3D"/>
    <w:rsid w:val="001D106A"/>
    <w:rsid w:val="001D1612"/>
    <w:rsid w:val="001D1CB3"/>
    <w:rsid w:val="001D1F3B"/>
    <w:rsid w:val="001D23C4"/>
    <w:rsid w:val="001D242B"/>
    <w:rsid w:val="001D24DC"/>
    <w:rsid w:val="001D2556"/>
    <w:rsid w:val="001D26A6"/>
    <w:rsid w:val="001D2806"/>
    <w:rsid w:val="001D28F4"/>
    <w:rsid w:val="001D2964"/>
    <w:rsid w:val="001D2B0E"/>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3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7"/>
    <w:rsid w:val="001E32CF"/>
    <w:rsid w:val="001E38AC"/>
    <w:rsid w:val="001E38D4"/>
    <w:rsid w:val="001E42A5"/>
    <w:rsid w:val="001E48D4"/>
    <w:rsid w:val="001E4A98"/>
    <w:rsid w:val="001E4AE0"/>
    <w:rsid w:val="001E4B3A"/>
    <w:rsid w:val="001E4F56"/>
    <w:rsid w:val="001E5ADF"/>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2CD"/>
    <w:rsid w:val="001F26B1"/>
    <w:rsid w:val="001F26C7"/>
    <w:rsid w:val="001F2905"/>
    <w:rsid w:val="001F36E0"/>
    <w:rsid w:val="001F38A4"/>
    <w:rsid w:val="001F38E2"/>
    <w:rsid w:val="001F3D01"/>
    <w:rsid w:val="001F3D6A"/>
    <w:rsid w:val="001F3E44"/>
    <w:rsid w:val="001F3F1C"/>
    <w:rsid w:val="001F42B6"/>
    <w:rsid w:val="001F46C6"/>
    <w:rsid w:val="001F4859"/>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AA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764"/>
    <w:rsid w:val="00206991"/>
    <w:rsid w:val="00206C9D"/>
    <w:rsid w:val="00206CB4"/>
    <w:rsid w:val="00206E0A"/>
    <w:rsid w:val="00206ED3"/>
    <w:rsid w:val="00207055"/>
    <w:rsid w:val="00207243"/>
    <w:rsid w:val="00207271"/>
    <w:rsid w:val="00207316"/>
    <w:rsid w:val="002074BF"/>
    <w:rsid w:val="002077B4"/>
    <w:rsid w:val="002077D5"/>
    <w:rsid w:val="00207A31"/>
    <w:rsid w:val="00207AE3"/>
    <w:rsid w:val="00207DFD"/>
    <w:rsid w:val="0021033A"/>
    <w:rsid w:val="0021055B"/>
    <w:rsid w:val="0021063E"/>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54B"/>
    <w:rsid w:val="00222A3D"/>
    <w:rsid w:val="00223655"/>
    <w:rsid w:val="00223DF4"/>
    <w:rsid w:val="00223E3E"/>
    <w:rsid w:val="00223F6E"/>
    <w:rsid w:val="00224083"/>
    <w:rsid w:val="00224A28"/>
    <w:rsid w:val="0022524E"/>
    <w:rsid w:val="00225360"/>
    <w:rsid w:val="0022635B"/>
    <w:rsid w:val="0022642D"/>
    <w:rsid w:val="002265BB"/>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3D5C"/>
    <w:rsid w:val="0023407E"/>
    <w:rsid w:val="002340DD"/>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596"/>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4B1C"/>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4CF"/>
    <w:rsid w:val="00262877"/>
    <w:rsid w:val="00262AE8"/>
    <w:rsid w:val="00263321"/>
    <w:rsid w:val="002636FB"/>
    <w:rsid w:val="0026372C"/>
    <w:rsid w:val="0026383F"/>
    <w:rsid w:val="00263939"/>
    <w:rsid w:val="00263A08"/>
    <w:rsid w:val="00263E76"/>
    <w:rsid w:val="00263F60"/>
    <w:rsid w:val="00264167"/>
    <w:rsid w:val="00264436"/>
    <w:rsid w:val="002648E5"/>
    <w:rsid w:val="00264E96"/>
    <w:rsid w:val="002651BF"/>
    <w:rsid w:val="002653E4"/>
    <w:rsid w:val="0026553A"/>
    <w:rsid w:val="00265817"/>
    <w:rsid w:val="002658B3"/>
    <w:rsid w:val="00265A7F"/>
    <w:rsid w:val="00265B7F"/>
    <w:rsid w:val="00265C2B"/>
    <w:rsid w:val="00265C6D"/>
    <w:rsid w:val="00265F5B"/>
    <w:rsid w:val="00265FBC"/>
    <w:rsid w:val="00266754"/>
    <w:rsid w:val="00266C13"/>
    <w:rsid w:val="00266E36"/>
    <w:rsid w:val="0026755B"/>
    <w:rsid w:val="0026782A"/>
    <w:rsid w:val="00270606"/>
    <w:rsid w:val="0027065E"/>
    <w:rsid w:val="0027083F"/>
    <w:rsid w:val="0027096D"/>
    <w:rsid w:val="00270EF7"/>
    <w:rsid w:val="0027105C"/>
    <w:rsid w:val="002712FB"/>
    <w:rsid w:val="00271E92"/>
    <w:rsid w:val="00271E98"/>
    <w:rsid w:val="00272137"/>
    <w:rsid w:val="002721B0"/>
    <w:rsid w:val="002721DC"/>
    <w:rsid w:val="00272490"/>
    <w:rsid w:val="00272B81"/>
    <w:rsid w:val="00272B83"/>
    <w:rsid w:val="00272C72"/>
    <w:rsid w:val="00272CBD"/>
    <w:rsid w:val="00273119"/>
    <w:rsid w:val="002732D8"/>
    <w:rsid w:val="002734EA"/>
    <w:rsid w:val="00273675"/>
    <w:rsid w:val="002737D6"/>
    <w:rsid w:val="00273B52"/>
    <w:rsid w:val="002741F0"/>
    <w:rsid w:val="0027452A"/>
    <w:rsid w:val="0027473D"/>
    <w:rsid w:val="00274C81"/>
    <w:rsid w:val="0027548B"/>
    <w:rsid w:val="002754B9"/>
    <w:rsid w:val="00275540"/>
    <w:rsid w:val="00275C9B"/>
    <w:rsid w:val="00275DEC"/>
    <w:rsid w:val="00276268"/>
    <w:rsid w:val="00276633"/>
    <w:rsid w:val="00276752"/>
    <w:rsid w:val="00276D5E"/>
    <w:rsid w:val="002775AE"/>
    <w:rsid w:val="002777D8"/>
    <w:rsid w:val="00277803"/>
    <w:rsid w:val="00277A88"/>
    <w:rsid w:val="00277DBD"/>
    <w:rsid w:val="00280B9E"/>
    <w:rsid w:val="0028100E"/>
    <w:rsid w:val="00281075"/>
    <w:rsid w:val="00281113"/>
    <w:rsid w:val="0028117B"/>
    <w:rsid w:val="00281920"/>
    <w:rsid w:val="00281A35"/>
    <w:rsid w:val="00281E03"/>
    <w:rsid w:val="00281F2A"/>
    <w:rsid w:val="002820C7"/>
    <w:rsid w:val="0028241A"/>
    <w:rsid w:val="002827CE"/>
    <w:rsid w:val="00282866"/>
    <w:rsid w:val="00282A9A"/>
    <w:rsid w:val="002830AF"/>
    <w:rsid w:val="00283722"/>
    <w:rsid w:val="00283890"/>
    <w:rsid w:val="00283A7C"/>
    <w:rsid w:val="00283BE7"/>
    <w:rsid w:val="00283CEC"/>
    <w:rsid w:val="00284347"/>
    <w:rsid w:val="00284416"/>
    <w:rsid w:val="002847F9"/>
    <w:rsid w:val="00284A1B"/>
    <w:rsid w:val="00284C0C"/>
    <w:rsid w:val="00284EFD"/>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0D06"/>
    <w:rsid w:val="0029168B"/>
    <w:rsid w:val="00291C17"/>
    <w:rsid w:val="00291CF4"/>
    <w:rsid w:val="00291DC7"/>
    <w:rsid w:val="00291F50"/>
    <w:rsid w:val="002925F5"/>
    <w:rsid w:val="00292756"/>
    <w:rsid w:val="0029331D"/>
    <w:rsid w:val="0029366C"/>
    <w:rsid w:val="002936DA"/>
    <w:rsid w:val="002939A3"/>
    <w:rsid w:val="00293A41"/>
    <w:rsid w:val="00293FB1"/>
    <w:rsid w:val="00294098"/>
    <w:rsid w:val="00294B58"/>
    <w:rsid w:val="00294F57"/>
    <w:rsid w:val="002953F2"/>
    <w:rsid w:val="00295C82"/>
    <w:rsid w:val="0029641B"/>
    <w:rsid w:val="00296919"/>
    <w:rsid w:val="002969D0"/>
    <w:rsid w:val="00296C97"/>
    <w:rsid w:val="00296D89"/>
    <w:rsid w:val="00296DAA"/>
    <w:rsid w:val="00296DDF"/>
    <w:rsid w:val="00296FCA"/>
    <w:rsid w:val="002971AC"/>
    <w:rsid w:val="002971D8"/>
    <w:rsid w:val="002974C3"/>
    <w:rsid w:val="002975FC"/>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765"/>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1F6F"/>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79A"/>
    <w:rsid w:val="002B5CD1"/>
    <w:rsid w:val="002B5FCB"/>
    <w:rsid w:val="002B6001"/>
    <w:rsid w:val="002B6A32"/>
    <w:rsid w:val="002B6FB6"/>
    <w:rsid w:val="002B7122"/>
    <w:rsid w:val="002B77DB"/>
    <w:rsid w:val="002B7850"/>
    <w:rsid w:val="002B7CBF"/>
    <w:rsid w:val="002B7E97"/>
    <w:rsid w:val="002C0526"/>
    <w:rsid w:val="002C1172"/>
    <w:rsid w:val="002C16FF"/>
    <w:rsid w:val="002C17B7"/>
    <w:rsid w:val="002C1810"/>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1A"/>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6AD"/>
    <w:rsid w:val="002C6DCA"/>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06B"/>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657E"/>
    <w:rsid w:val="002D672B"/>
    <w:rsid w:val="002D6DFB"/>
    <w:rsid w:val="002D6F08"/>
    <w:rsid w:val="002D6F6D"/>
    <w:rsid w:val="002D7073"/>
    <w:rsid w:val="002D72CB"/>
    <w:rsid w:val="002D76A2"/>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2F83"/>
    <w:rsid w:val="002E3064"/>
    <w:rsid w:val="002E3404"/>
    <w:rsid w:val="002E3430"/>
    <w:rsid w:val="002E35FC"/>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6F26"/>
    <w:rsid w:val="002E6FD7"/>
    <w:rsid w:val="002E72CA"/>
    <w:rsid w:val="002E739E"/>
    <w:rsid w:val="002E76A1"/>
    <w:rsid w:val="002E7729"/>
    <w:rsid w:val="002E7A18"/>
    <w:rsid w:val="002E7FCF"/>
    <w:rsid w:val="002F0242"/>
    <w:rsid w:val="002F042E"/>
    <w:rsid w:val="002F0502"/>
    <w:rsid w:val="002F0676"/>
    <w:rsid w:val="002F06BC"/>
    <w:rsid w:val="002F0918"/>
    <w:rsid w:val="002F0A89"/>
    <w:rsid w:val="002F0DC0"/>
    <w:rsid w:val="002F0F36"/>
    <w:rsid w:val="002F1070"/>
    <w:rsid w:val="002F169D"/>
    <w:rsid w:val="002F2138"/>
    <w:rsid w:val="002F21EB"/>
    <w:rsid w:val="002F2446"/>
    <w:rsid w:val="002F2508"/>
    <w:rsid w:val="002F2574"/>
    <w:rsid w:val="002F2778"/>
    <w:rsid w:val="002F283E"/>
    <w:rsid w:val="002F2851"/>
    <w:rsid w:val="002F29DA"/>
    <w:rsid w:val="002F2E13"/>
    <w:rsid w:val="002F32FA"/>
    <w:rsid w:val="002F33F8"/>
    <w:rsid w:val="002F35FA"/>
    <w:rsid w:val="002F3625"/>
    <w:rsid w:val="002F3EEF"/>
    <w:rsid w:val="002F427D"/>
    <w:rsid w:val="002F436E"/>
    <w:rsid w:val="002F45CD"/>
    <w:rsid w:val="002F4857"/>
    <w:rsid w:val="002F4C93"/>
    <w:rsid w:val="002F4D3D"/>
    <w:rsid w:val="002F525F"/>
    <w:rsid w:val="002F56B4"/>
    <w:rsid w:val="002F57A9"/>
    <w:rsid w:val="002F5A01"/>
    <w:rsid w:val="002F5D39"/>
    <w:rsid w:val="002F6583"/>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2DB2"/>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6D4A"/>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BA5"/>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2F5"/>
    <w:rsid w:val="0032137F"/>
    <w:rsid w:val="003213DA"/>
    <w:rsid w:val="003216E7"/>
    <w:rsid w:val="00321C45"/>
    <w:rsid w:val="0032235D"/>
    <w:rsid w:val="003225F6"/>
    <w:rsid w:val="00322B6B"/>
    <w:rsid w:val="00322D63"/>
    <w:rsid w:val="003230A3"/>
    <w:rsid w:val="0032336B"/>
    <w:rsid w:val="003233CB"/>
    <w:rsid w:val="003235AF"/>
    <w:rsid w:val="00323766"/>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AF2"/>
    <w:rsid w:val="00327B83"/>
    <w:rsid w:val="00327DD6"/>
    <w:rsid w:val="00327E79"/>
    <w:rsid w:val="00327F6C"/>
    <w:rsid w:val="00330161"/>
    <w:rsid w:val="00330790"/>
    <w:rsid w:val="00330798"/>
    <w:rsid w:val="00330B2D"/>
    <w:rsid w:val="00330D99"/>
    <w:rsid w:val="00330E7F"/>
    <w:rsid w:val="00330EFC"/>
    <w:rsid w:val="003317A0"/>
    <w:rsid w:val="00331E31"/>
    <w:rsid w:val="003320B8"/>
    <w:rsid w:val="003326D3"/>
    <w:rsid w:val="00332ADD"/>
    <w:rsid w:val="00332C2D"/>
    <w:rsid w:val="003333A8"/>
    <w:rsid w:val="003333EE"/>
    <w:rsid w:val="00333628"/>
    <w:rsid w:val="003337ED"/>
    <w:rsid w:val="00333EFA"/>
    <w:rsid w:val="00334080"/>
    <w:rsid w:val="0033409D"/>
    <w:rsid w:val="00334113"/>
    <w:rsid w:val="0033458B"/>
    <w:rsid w:val="00335374"/>
    <w:rsid w:val="0033542B"/>
    <w:rsid w:val="00335730"/>
    <w:rsid w:val="00335782"/>
    <w:rsid w:val="00335A0E"/>
    <w:rsid w:val="00335DFD"/>
    <w:rsid w:val="00335E08"/>
    <w:rsid w:val="00335F8A"/>
    <w:rsid w:val="00336156"/>
    <w:rsid w:val="003361C0"/>
    <w:rsid w:val="0033642F"/>
    <w:rsid w:val="003365DB"/>
    <w:rsid w:val="003366A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646"/>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68A"/>
    <w:rsid w:val="003528E5"/>
    <w:rsid w:val="00352903"/>
    <w:rsid w:val="00352EC8"/>
    <w:rsid w:val="00353005"/>
    <w:rsid w:val="00353187"/>
    <w:rsid w:val="003532FC"/>
    <w:rsid w:val="003536D9"/>
    <w:rsid w:val="00353BA6"/>
    <w:rsid w:val="00353C2F"/>
    <w:rsid w:val="00353E53"/>
    <w:rsid w:val="00353F9E"/>
    <w:rsid w:val="003541CB"/>
    <w:rsid w:val="003543F6"/>
    <w:rsid w:val="00355319"/>
    <w:rsid w:val="003556EB"/>
    <w:rsid w:val="0035583F"/>
    <w:rsid w:val="00355A4E"/>
    <w:rsid w:val="00355D8F"/>
    <w:rsid w:val="00356259"/>
    <w:rsid w:val="00356288"/>
    <w:rsid w:val="003568FF"/>
    <w:rsid w:val="0035698B"/>
    <w:rsid w:val="003569EA"/>
    <w:rsid w:val="00357202"/>
    <w:rsid w:val="003572EC"/>
    <w:rsid w:val="003579C8"/>
    <w:rsid w:val="003579F7"/>
    <w:rsid w:val="00357D34"/>
    <w:rsid w:val="00357ECB"/>
    <w:rsid w:val="003602B6"/>
    <w:rsid w:val="00360558"/>
    <w:rsid w:val="00360771"/>
    <w:rsid w:val="00360909"/>
    <w:rsid w:val="003609BD"/>
    <w:rsid w:val="00360ABC"/>
    <w:rsid w:val="00360AF5"/>
    <w:rsid w:val="00360B0E"/>
    <w:rsid w:val="0036137A"/>
    <w:rsid w:val="003614C5"/>
    <w:rsid w:val="0036158A"/>
    <w:rsid w:val="00361DC5"/>
    <w:rsid w:val="00361DCF"/>
    <w:rsid w:val="00362070"/>
    <w:rsid w:val="0036207A"/>
    <w:rsid w:val="0036240B"/>
    <w:rsid w:val="0036247D"/>
    <w:rsid w:val="00362489"/>
    <w:rsid w:val="0036249B"/>
    <w:rsid w:val="003625E7"/>
    <w:rsid w:val="00362647"/>
    <w:rsid w:val="003629BA"/>
    <w:rsid w:val="00362A14"/>
    <w:rsid w:val="00362D65"/>
    <w:rsid w:val="00362FC7"/>
    <w:rsid w:val="00363129"/>
    <w:rsid w:val="0036365E"/>
    <w:rsid w:val="00363A78"/>
    <w:rsid w:val="00363A88"/>
    <w:rsid w:val="00363AA2"/>
    <w:rsid w:val="00363D1F"/>
    <w:rsid w:val="00364384"/>
    <w:rsid w:val="0036467B"/>
    <w:rsid w:val="0036481F"/>
    <w:rsid w:val="00364F2E"/>
    <w:rsid w:val="003655BF"/>
    <w:rsid w:val="003655EF"/>
    <w:rsid w:val="00365611"/>
    <w:rsid w:val="00365ADA"/>
    <w:rsid w:val="00366624"/>
    <w:rsid w:val="0036696F"/>
    <w:rsid w:val="00366C0A"/>
    <w:rsid w:val="00366D83"/>
    <w:rsid w:val="003674F1"/>
    <w:rsid w:val="003675BB"/>
    <w:rsid w:val="00367C27"/>
    <w:rsid w:val="00367DF5"/>
    <w:rsid w:val="00370B4E"/>
    <w:rsid w:val="00370FFD"/>
    <w:rsid w:val="0037171B"/>
    <w:rsid w:val="00371755"/>
    <w:rsid w:val="0037188C"/>
    <w:rsid w:val="00371DB8"/>
    <w:rsid w:val="00371DDD"/>
    <w:rsid w:val="003720A0"/>
    <w:rsid w:val="003720C1"/>
    <w:rsid w:val="00372203"/>
    <w:rsid w:val="0037231F"/>
    <w:rsid w:val="0037262F"/>
    <w:rsid w:val="0037274C"/>
    <w:rsid w:val="003728AE"/>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4FB0"/>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A82"/>
    <w:rsid w:val="00385C02"/>
    <w:rsid w:val="00385CA2"/>
    <w:rsid w:val="00385D4E"/>
    <w:rsid w:val="00386108"/>
    <w:rsid w:val="0038622E"/>
    <w:rsid w:val="00386762"/>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20B"/>
    <w:rsid w:val="00395776"/>
    <w:rsid w:val="00395B80"/>
    <w:rsid w:val="00395D5C"/>
    <w:rsid w:val="0039614B"/>
    <w:rsid w:val="0039638A"/>
    <w:rsid w:val="00396514"/>
    <w:rsid w:val="003966B4"/>
    <w:rsid w:val="0039677F"/>
    <w:rsid w:val="003969D9"/>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96"/>
    <w:rsid w:val="003A24A0"/>
    <w:rsid w:val="003A2E19"/>
    <w:rsid w:val="003A32A9"/>
    <w:rsid w:val="003A3303"/>
    <w:rsid w:val="003A399F"/>
    <w:rsid w:val="003A3C43"/>
    <w:rsid w:val="003A3C4E"/>
    <w:rsid w:val="003A3ECD"/>
    <w:rsid w:val="003A4071"/>
    <w:rsid w:val="003A4292"/>
    <w:rsid w:val="003A44A0"/>
    <w:rsid w:val="003A4997"/>
    <w:rsid w:val="003A552C"/>
    <w:rsid w:val="003A5FB5"/>
    <w:rsid w:val="003A6163"/>
    <w:rsid w:val="003A65E5"/>
    <w:rsid w:val="003A66BC"/>
    <w:rsid w:val="003A68E9"/>
    <w:rsid w:val="003A6952"/>
    <w:rsid w:val="003A6A4A"/>
    <w:rsid w:val="003A6A79"/>
    <w:rsid w:val="003A74C2"/>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776"/>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05A"/>
    <w:rsid w:val="003B7316"/>
    <w:rsid w:val="003B78A7"/>
    <w:rsid w:val="003B7A99"/>
    <w:rsid w:val="003B7DE9"/>
    <w:rsid w:val="003B7EE6"/>
    <w:rsid w:val="003C0150"/>
    <w:rsid w:val="003C0678"/>
    <w:rsid w:val="003C0754"/>
    <w:rsid w:val="003C097B"/>
    <w:rsid w:val="003C0BF0"/>
    <w:rsid w:val="003C0E80"/>
    <w:rsid w:val="003C0F16"/>
    <w:rsid w:val="003C0FCA"/>
    <w:rsid w:val="003C10F5"/>
    <w:rsid w:val="003C1387"/>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628"/>
    <w:rsid w:val="003D66CD"/>
    <w:rsid w:val="003D6713"/>
    <w:rsid w:val="003D6D50"/>
    <w:rsid w:val="003D6D84"/>
    <w:rsid w:val="003D6FE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546"/>
    <w:rsid w:val="003E3695"/>
    <w:rsid w:val="003E3B77"/>
    <w:rsid w:val="003E3BA8"/>
    <w:rsid w:val="003E3EDD"/>
    <w:rsid w:val="003E4050"/>
    <w:rsid w:val="003E4507"/>
    <w:rsid w:val="003E461F"/>
    <w:rsid w:val="003E4818"/>
    <w:rsid w:val="003E5103"/>
    <w:rsid w:val="003E537C"/>
    <w:rsid w:val="003E55DF"/>
    <w:rsid w:val="003E56CA"/>
    <w:rsid w:val="003E5AC4"/>
    <w:rsid w:val="003E5EBC"/>
    <w:rsid w:val="003E603A"/>
    <w:rsid w:val="003E6152"/>
    <w:rsid w:val="003E617E"/>
    <w:rsid w:val="003E6D83"/>
    <w:rsid w:val="003E6DA0"/>
    <w:rsid w:val="003E7773"/>
    <w:rsid w:val="003E782E"/>
    <w:rsid w:val="003E785A"/>
    <w:rsid w:val="003E7CF2"/>
    <w:rsid w:val="003E7E50"/>
    <w:rsid w:val="003E7ED0"/>
    <w:rsid w:val="003E7FF3"/>
    <w:rsid w:val="003F0130"/>
    <w:rsid w:val="003F013C"/>
    <w:rsid w:val="003F01D0"/>
    <w:rsid w:val="003F02CA"/>
    <w:rsid w:val="003F0373"/>
    <w:rsid w:val="003F0975"/>
    <w:rsid w:val="003F0B5F"/>
    <w:rsid w:val="003F0D81"/>
    <w:rsid w:val="003F0DBB"/>
    <w:rsid w:val="003F0EAB"/>
    <w:rsid w:val="003F0EF0"/>
    <w:rsid w:val="003F0F04"/>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50F"/>
    <w:rsid w:val="003F6B9F"/>
    <w:rsid w:val="003F6DD8"/>
    <w:rsid w:val="003F6E5F"/>
    <w:rsid w:val="003F7452"/>
    <w:rsid w:val="003F74DA"/>
    <w:rsid w:val="003F7913"/>
    <w:rsid w:val="003F7A16"/>
    <w:rsid w:val="003F7D8C"/>
    <w:rsid w:val="003F7E51"/>
    <w:rsid w:val="003F7FC3"/>
    <w:rsid w:val="003F7FCA"/>
    <w:rsid w:val="004001DB"/>
    <w:rsid w:val="00400904"/>
    <w:rsid w:val="00400B0F"/>
    <w:rsid w:val="00400CB8"/>
    <w:rsid w:val="00400E59"/>
    <w:rsid w:val="00401415"/>
    <w:rsid w:val="0040171B"/>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02B"/>
    <w:rsid w:val="00404BEB"/>
    <w:rsid w:val="00404D6F"/>
    <w:rsid w:val="00404DC6"/>
    <w:rsid w:val="00404F7C"/>
    <w:rsid w:val="00405448"/>
    <w:rsid w:val="00405565"/>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D87"/>
    <w:rsid w:val="004150FE"/>
    <w:rsid w:val="004152BC"/>
    <w:rsid w:val="00415931"/>
    <w:rsid w:val="00415D56"/>
    <w:rsid w:val="0041603E"/>
    <w:rsid w:val="00416428"/>
    <w:rsid w:val="00416A6A"/>
    <w:rsid w:val="00416F5D"/>
    <w:rsid w:val="00417557"/>
    <w:rsid w:val="00417D5E"/>
    <w:rsid w:val="00417EEE"/>
    <w:rsid w:val="00417EFD"/>
    <w:rsid w:val="00417EFF"/>
    <w:rsid w:val="00417FEC"/>
    <w:rsid w:val="00420676"/>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8D4"/>
    <w:rsid w:val="00426A9E"/>
    <w:rsid w:val="00426BEB"/>
    <w:rsid w:val="00426EB2"/>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3422"/>
    <w:rsid w:val="00433892"/>
    <w:rsid w:val="00433CCB"/>
    <w:rsid w:val="00433F17"/>
    <w:rsid w:val="004340C9"/>
    <w:rsid w:val="00434128"/>
    <w:rsid w:val="004342A1"/>
    <w:rsid w:val="00434C4C"/>
    <w:rsid w:val="00434D17"/>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645"/>
    <w:rsid w:val="00441859"/>
    <w:rsid w:val="004418E9"/>
    <w:rsid w:val="00441B21"/>
    <w:rsid w:val="00441C86"/>
    <w:rsid w:val="00441CC5"/>
    <w:rsid w:val="00441E90"/>
    <w:rsid w:val="004420BD"/>
    <w:rsid w:val="004420CB"/>
    <w:rsid w:val="004426F6"/>
    <w:rsid w:val="004429B8"/>
    <w:rsid w:val="00442B71"/>
    <w:rsid w:val="00442BC0"/>
    <w:rsid w:val="00442CBD"/>
    <w:rsid w:val="0044318A"/>
    <w:rsid w:val="004434FF"/>
    <w:rsid w:val="0044351C"/>
    <w:rsid w:val="004437C2"/>
    <w:rsid w:val="00443E9F"/>
    <w:rsid w:val="0044409D"/>
    <w:rsid w:val="00444E5B"/>
    <w:rsid w:val="00445095"/>
    <w:rsid w:val="004451F3"/>
    <w:rsid w:val="0044584B"/>
    <w:rsid w:val="00445B00"/>
    <w:rsid w:val="00445B44"/>
    <w:rsid w:val="00445C21"/>
    <w:rsid w:val="00445DAF"/>
    <w:rsid w:val="00445EFE"/>
    <w:rsid w:val="00446388"/>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217"/>
    <w:rsid w:val="004525A2"/>
    <w:rsid w:val="004527DF"/>
    <w:rsid w:val="0045284C"/>
    <w:rsid w:val="00452D86"/>
    <w:rsid w:val="004531E2"/>
    <w:rsid w:val="00453317"/>
    <w:rsid w:val="004533BA"/>
    <w:rsid w:val="0045371A"/>
    <w:rsid w:val="00453D8E"/>
    <w:rsid w:val="00453EF4"/>
    <w:rsid w:val="004542B3"/>
    <w:rsid w:val="00454356"/>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57D93"/>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3FC5"/>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7CC"/>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DAC"/>
    <w:rsid w:val="00473E58"/>
    <w:rsid w:val="0047405D"/>
    <w:rsid w:val="00474113"/>
    <w:rsid w:val="0047458F"/>
    <w:rsid w:val="0047474B"/>
    <w:rsid w:val="004749DA"/>
    <w:rsid w:val="004752D4"/>
    <w:rsid w:val="00475469"/>
    <w:rsid w:val="00475531"/>
    <w:rsid w:val="004758B4"/>
    <w:rsid w:val="00475B3C"/>
    <w:rsid w:val="00475E63"/>
    <w:rsid w:val="00476521"/>
    <w:rsid w:val="004768DE"/>
    <w:rsid w:val="00477066"/>
    <w:rsid w:val="004770C4"/>
    <w:rsid w:val="004773AB"/>
    <w:rsid w:val="004778D7"/>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6E9B"/>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3AFF"/>
    <w:rsid w:val="00494215"/>
    <w:rsid w:val="00494220"/>
    <w:rsid w:val="0049481C"/>
    <w:rsid w:val="0049497C"/>
    <w:rsid w:val="00494A2B"/>
    <w:rsid w:val="00494AAB"/>
    <w:rsid w:val="00494F93"/>
    <w:rsid w:val="004952C0"/>
    <w:rsid w:val="0049549D"/>
    <w:rsid w:val="00495603"/>
    <w:rsid w:val="00495666"/>
    <w:rsid w:val="004957E3"/>
    <w:rsid w:val="00495B8C"/>
    <w:rsid w:val="00495BA5"/>
    <w:rsid w:val="00495C89"/>
    <w:rsid w:val="00495D67"/>
    <w:rsid w:val="00495FFE"/>
    <w:rsid w:val="00496666"/>
    <w:rsid w:val="00496689"/>
    <w:rsid w:val="0049689C"/>
    <w:rsid w:val="00496B00"/>
    <w:rsid w:val="0049720E"/>
    <w:rsid w:val="00497233"/>
    <w:rsid w:val="004975DA"/>
    <w:rsid w:val="004975E2"/>
    <w:rsid w:val="004976D6"/>
    <w:rsid w:val="004978FC"/>
    <w:rsid w:val="004979C9"/>
    <w:rsid w:val="004A0543"/>
    <w:rsid w:val="004A0729"/>
    <w:rsid w:val="004A07E5"/>
    <w:rsid w:val="004A0953"/>
    <w:rsid w:val="004A0CA8"/>
    <w:rsid w:val="004A0FD6"/>
    <w:rsid w:val="004A101F"/>
    <w:rsid w:val="004A1735"/>
    <w:rsid w:val="004A188E"/>
    <w:rsid w:val="004A1FDE"/>
    <w:rsid w:val="004A2349"/>
    <w:rsid w:val="004A245F"/>
    <w:rsid w:val="004A2502"/>
    <w:rsid w:val="004A26B1"/>
    <w:rsid w:val="004A2936"/>
    <w:rsid w:val="004A29C0"/>
    <w:rsid w:val="004A3478"/>
    <w:rsid w:val="004A34E4"/>
    <w:rsid w:val="004A358A"/>
    <w:rsid w:val="004A3738"/>
    <w:rsid w:val="004A3C23"/>
    <w:rsid w:val="004A3CE0"/>
    <w:rsid w:val="004A40F3"/>
    <w:rsid w:val="004A442D"/>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2E9"/>
    <w:rsid w:val="004B247E"/>
    <w:rsid w:val="004B274F"/>
    <w:rsid w:val="004B275C"/>
    <w:rsid w:val="004B2CEF"/>
    <w:rsid w:val="004B305C"/>
    <w:rsid w:val="004B3284"/>
    <w:rsid w:val="004B34DD"/>
    <w:rsid w:val="004B3776"/>
    <w:rsid w:val="004B3AA0"/>
    <w:rsid w:val="004B3D43"/>
    <w:rsid w:val="004B3EA1"/>
    <w:rsid w:val="004B42D1"/>
    <w:rsid w:val="004B44F6"/>
    <w:rsid w:val="004B46DA"/>
    <w:rsid w:val="004B472E"/>
    <w:rsid w:val="004B4B3B"/>
    <w:rsid w:val="004B4F7E"/>
    <w:rsid w:val="004B5580"/>
    <w:rsid w:val="004B55AC"/>
    <w:rsid w:val="004B58BF"/>
    <w:rsid w:val="004B5A94"/>
    <w:rsid w:val="004B655D"/>
    <w:rsid w:val="004B6A6D"/>
    <w:rsid w:val="004B6DC3"/>
    <w:rsid w:val="004B70B4"/>
    <w:rsid w:val="004B742B"/>
    <w:rsid w:val="004B76F3"/>
    <w:rsid w:val="004B794E"/>
    <w:rsid w:val="004B7CA0"/>
    <w:rsid w:val="004C0699"/>
    <w:rsid w:val="004C0B57"/>
    <w:rsid w:val="004C0CCF"/>
    <w:rsid w:val="004C0FDA"/>
    <w:rsid w:val="004C108D"/>
    <w:rsid w:val="004C110B"/>
    <w:rsid w:val="004C14E9"/>
    <w:rsid w:val="004C1561"/>
    <w:rsid w:val="004C183B"/>
    <w:rsid w:val="004C1AB9"/>
    <w:rsid w:val="004C1E83"/>
    <w:rsid w:val="004C1FE2"/>
    <w:rsid w:val="004C208F"/>
    <w:rsid w:val="004C25EC"/>
    <w:rsid w:val="004C26B1"/>
    <w:rsid w:val="004C2994"/>
    <w:rsid w:val="004C2B74"/>
    <w:rsid w:val="004C2BB4"/>
    <w:rsid w:val="004C2D9B"/>
    <w:rsid w:val="004C2EF3"/>
    <w:rsid w:val="004C2EFC"/>
    <w:rsid w:val="004C2F46"/>
    <w:rsid w:val="004C33B0"/>
    <w:rsid w:val="004C3530"/>
    <w:rsid w:val="004C3750"/>
    <w:rsid w:val="004C3757"/>
    <w:rsid w:val="004C3ED9"/>
    <w:rsid w:val="004C41A3"/>
    <w:rsid w:val="004C4704"/>
    <w:rsid w:val="004C48E2"/>
    <w:rsid w:val="004C4A62"/>
    <w:rsid w:val="004C4B40"/>
    <w:rsid w:val="004C4BE0"/>
    <w:rsid w:val="004C4D63"/>
    <w:rsid w:val="004C553F"/>
    <w:rsid w:val="004C5E24"/>
    <w:rsid w:val="004C5E3F"/>
    <w:rsid w:val="004C5F0D"/>
    <w:rsid w:val="004C60A4"/>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25F"/>
    <w:rsid w:val="004D04C0"/>
    <w:rsid w:val="004D05AC"/>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9A4"/>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F1C"/>
    <w:rsid w:val="004E2F85"/>
    <w:rsid w:val="004E2F92"/>
    <w:rsid w:val="004E30DC"/>
    <w:rsid w:val="004E313D"/>
    <w:rsid w:val="004E34CD"/>
    <w:rsid w:val="004E3594"/>
    <w:rsid w:val="004E3675"/>
    <w:rsid w:val="004E368A"/>
    <w:rsid w:val="004E3816"/>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7FF"/>
    <w:rsid w:val="004F3921"/>
    <w:rsid w:val="004F3945"/>
    <w:rsid w:val="004F3A1F"/>
    <w:rsid w:val="004F3B1C"/>
    <w:rsid w:val="004F3B39"/>
    <w:rsid w:val="004F3D61"/>
    <w:rsid w:val="004F4165"/>
    <w:rsid w:val="004F41FB"/>
    <w:rsid w:val="004F46CA"/>
    <w:rsid w:val="004F47C0"/>
    <w:rsid w:val="004F5113"/>
    <w:rsid w:val="004F56AC"/>
    <w:rsid w:val="004F575C"/>
    <w:rsid w:val="004F5C70"/>
    <w:rsid w:val="004F5E54"/>
    <w:rsid w:val="004F5FA1"/>
    <w:rsid w:val="004F5FB7"/>
    <w:rsid w:val="004F60FF"/>
    <w:rsid w:val="004F636D"/>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5E0"/>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902"/>
    <w:rsid w:val="00515A8A"/>
    <w:rsid w:val="00515D67"/>
    <w:rsid w:val="005165A8"/>
    <w:rsid w:val="0051666D"/>
    <w:rsid w:val="005168DC"/>
    <w:rsid w:val="005171FC"/>
    <w:rsid w:val="00517919"/>
    <w:rsid w:val="005206AB"/>
    <w:rsid w:val="005208F6"/>
    <w:rsid w:val="00520970"/>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5D4F"/>
    <w:rsid w:val="005266BE"/>
    <w:rsid w:val="0052672F"/>
    <w:rsid w:val="00526988"/>
    <w:rsid w:val="00526D48"/>
    <w:rsid w:val="005272AD"/>
    <w:rsid w:val="0052775B"/>
    <w:rsid w:val="00527958"/>
    <w:rsid w:val="00527D5D"/>
    <w:rsid w:val="00527DCD"/>
    <w:rsid w:val="00530668"/>
    <w:rsid w:val="005307E5"/>
    <w:rsid w:val="005309C7"/>
    <w:rsid w:val="005310F4"/>
    <w:rsid w:val="00531481"/>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075"/>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A90"/>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C1D"/>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1C3"/>
    <w:rsid w:val="005532E1"/>
    <w:rsid w:val="005533FD"/>
    <w:rsid w:val="0055392E"/>
    <w:rsid w:val="005539D1"/>
    <w:rsid w:val="00553B38"/>
    <w:rsid w:val="00553C22"/>
    <w:rsid w:val="00553D7D"/>
    <w:rsid w:val="00553E78"/>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ACE"/>
    <w:rsid w:val="00564CAF"/>
    <w:rsid w:val="00564DED"/>
    <w:rsid w:val="00565059"/>
    <w:rsid w:val="0056509F"/>
    <w:rsid w:val="00565372"/>
    <w:rsid w:val="005653FE"/>
    <w:rsid w:val="00565410"/>
    <w:rsid w:val="0056598B"/>
    <w:rsid w:val="00565A95"/>
    <w:rsid w:val="00565D2C"/>
    <w:rsid w:val="005660A7"/>
    <w:rsid w:val="0056621A"/>
    <w:rsid w:val="00566313"/>
    <w:rsid w:val="00566359"/>
    <w:rsid w:val="00566700"/>
    <w:rsid w:val="00566977"/>
    <w:rsid w:val="00566E30"/>
    <w:rsid w:val="005670E8"/>
    <w:rsid w:val="00567976"/>
    <w:rsid w:val="005679F7"/>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378"/>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1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4D48"/>
    <w:rsid w:val="00585152"/>
    <w:rsid w:val="0058525C"/>
    <w:rsid w:val="0058543B"/>
    <w:rsid w:val="005859AD"/>
    <w:rsid w:val="00585A16"/>
    <w:rsid w:val="00585C09"/>
    <w:rsid w:val="00585E51"/>
    <w:rsid w:val="00585EE2"/>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197"/>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A46"/>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3A2"/>
    <w:rsid w:val="005A444C"/>
    <w:rsid w:val="005A482A"/>
    <w:rsid w:val="005A493D"/>
    <w:rsid w:val="005A4C99"/>
    <w:rsid w:val="005A4ECF"/>
    <w:rsid w:val="005A5217"/>
    <w:rsid w:val="005A56D6"/>
    <w:rsid w:val="005A5A9A"/>
    <w:rsid w:val="005A5F2E"/>
    <w:rsid w:val="005A5FD1"/>
    <w:rsid w:val="005A65F7"/>
    <w:rsid w:val="005A67F0"/>
    <w:rsid w:val="005A684F"/>
    <w:rsid w:val="005A6CE4"/>
    <w:rsid w:val="005A74F5"/>
    <w:rsid w:val="005A7B7B"/>
    <w:rsid w:val="005A7CF4"/>
    <w:rsid w:val="005B05CD"/>
    <w:rsid w:val="005B062C"/>
    <w:rsid w:val="005B07B2"/>
    <w:rsid w:val="005B12C5"/>
    <w:rsid w:val="005B18FB"/>
    <w:rsid w:val="005B1926"/>
    <w:rsid w:val="005B1993"/>
    <w:rsid w:val="005B1B7F"/>
    <w:rsid w:val="005B1D2F"/>
    <w:rsid w:val="005B1EED"/>
    <w:rsid w:val="005B200C"/>
    <w:rsid w:val="005B22C5"/>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4F3"/>
    <w:rsid w:val="005B5AB2"/>
    <w:rsid w:val="005B5CE9"/>
    <w:rsid w:val="005B5DAC"/>
    <w:rsid w:val="005B6290"/>
    <w:rsid w:val="005B6FA1"/>
    <w:rsid w:val="005B7BDC"/>
    <w:rsid w:val="005B7EBF"/>
    <w:rsid w:val="005C00DA"/>
    <w:rsid w:val="005C0140"/>
    <w:rsid w:val="005C0216"/>
    <w:rsid w:val="005C05B5"/>
    <w:rsid w:val="005C07A9"/>
    <w:rsid w:val="005C0A49"/>
    <w:rsid w:val="005C10C4"/>
    <w:rsid w:val="005C16AA"/>
    <w:rsid w:val="005C1793"/>
    <w:rsid w:val="005C184B"/>
    <w:rsid w:val="005C1882"/>
    <w:rsid w:val="005C1A6B"/>
    <w:rsid w:val="005C1AC1"/>
    <w:rsid w:val="005C2130"/>
    <w:rsid w:val="005C2451"/>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174"/>
    <w:rsid w:val="005D11EB"/>
    <w:rsid w:val="005D1314"/>
    <w:rsid w:val="005D18DE"/>
    <w:rsid w:val="005D1D4E"/>
    <w:rsid w:val="005D1DC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5039"/>
    <w:rsid w:val="005D514D"/>
    <w:rsid w:val="005D51E4"/>
    <w:rsid w:val="005D543C"/>
    <w:rsid w:val="005D5467"/>
    <w:rsid w:val="005D55D7"/>
    <w:rsid w:val="005D589E"/>
    <w:rsid w:val="005D5C8C"/>
    <w:rsid w:val="005D5E28"/>
    <w:rsid w:val="005D60C7"/>
    <w:rsid w:val="005D6265"/>
    <w:rsid w:val="005D708C"/>
    <w:rsid w:val="005D713D"/>
    <w:rsid w:val="005D7224"/>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632"/>
    <w:rsid w:val="005E2822"/>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611"/>
    <w:rsid w:val="005F06DF"/>
    <w:rsid w:val="005F07EB"/>
    <w:rsid w:val="005F093B"/>
    <w:rsid w:val="005F0ACC"/>
    <w:rsid w:val="005F0E9C"/>
    <w:rsid w:val="005F152D"/>
    <w:rsid w:val="005F2429"/>
    <w:rsid w:val="005F26B9"/>
    <w:rsid w:val="005F295B"/>
    <w:rsid w:val="005F2A0A"/>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778"/>
    <w:rsid w:val="00600CDD"/>
    <w:rsid w:val="00600CFA"/>
    <w:rsid w:val="00601866"/>
    <w:rsid w:val="00601AC6"/>
    <w:rsid w:val="00601B8E"/>
    <w:rsid w:val="006022B8"/>
    <w:rsid w:val="0060253A"/>
    <w:rsid w:val="006026A7"/>
    <w:rsid w:val="006027D2"/>
    <w:rsid w:val="00602B10"/>
    <w:rsid w:val="00602C5B"/>
    <w:rsid w:val="00602E0B"/>
    <w:rsid w:val="00602F69"/>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C8"/>
    <w:rsid w:val="00607BE3"/>
    <w:rsid w:val="006100BA"/>
    <w:rsid w:val="006115C4"/>
    <w:rsid w:val="00611B20"/>
    <w:rsid w:val="00611F56"/>
    <w:rsid w:val="00611FEA"/>
    <w:rsid w:val="006121AF"/>
    <w:rsid w:val="00612263"/>
    <w:rsid w:val="006123C4"/>
    <w:rsid w:val="00612745"/>
    <w:rsid w:val="00612A6F"/>
    <w:rsid w:val="00612DB2"/>
    <w:rsid w:val="006134B5"/>
    <w:rsid w:val="0061360D"/>
    <w:rsid w:val="00613751"/>
    <w:rsid w:val="00613901"/>
    <w:rsid w:val="00613BAD"/>
    <w:rsid w:val="00613C5E"/>
    <w:rsid w:val="00613CAB"/>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25"/>
    <w:rsid w:val="006221FA"/>
    <w:rsid w:val="006222BE"/>
    <w:rsid w:val="00622654"/>
    <w:rsid w:val="00622848"/>
    <w:rsid w:val="00622B72"/>
    <w:rsid w:val="00622CD4"/>
    <w:rsid w:val="00623141"/>
    <w:rsid w:val="00623AD4"/>
    <w:rsid w:val="00623D49"/>
    <w:rsid w:val="00624057"/>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1C"/>
    <w:rsid w:val="00632CC3"/>
    <w:rsid w:val="006330A9"/>
    <w:rsid w:val="0063318D"/>
    <w:rsid w:val="006333C4"/>
    <w:rsid w:val="00633463"/>
    <w:rsid w:val="006338EF"/>
    <w:rsid w:val="00633925"/>
    <w:rsid w:val="00633C20"/>
    <w:rsid w:val="00633DAE"/>
    <w:rsid w:val="00634725"/>
    <w:rsid w:val="00634807"/>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4BF"/>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3DE2"/>
    <w:rsid w:val="006443AA"/>
    <w:rsid w:val="00644A47"/>
    <w:rsid w:val="00644D5D"/>
    <w:rsid w:val="00644D8C"/>
    <w:rsid w:val="00644DA8"/>
    <w:rsid w:val="00644E36"/>
    <w:rsid w:val="00644EEE"/>
    <w:rsid w:val="00645157"/>
    <w:rsid w:val="006457AD"/>
    <w:rsid w:val="006458FE"/>
    <w:rsid w:val="00645F0F"/>
    <w:rsid w:val="006460ED"/>
    <w:rsid w:val="00646369"/>
    <w:rsid w:val="006463D0"/>
    <w:rsid w:val="00646592"/>
    <w:rsid w:val="006465BB"/>
    <w:rsid w:val="00646A33"/>
    <w:rsid w:val="00646D2B"/>
    <w:rsid w:val="0064740D"/>
    <w:rsid w:val="00647480"/>
    <w:rsid w:val="006477F1"/>
    <w:rsid w:val="00647D0E"/>
    <w:rsid w:val="00647D52"/>
    <w:rsid w:val="00647DCC"/>
    <w:rsid w:val="00647EE3"/>
    <w:rsid w:val="006503C3"/>
    <w:rsid w:val="00650526"/>
    <w:rsid w:val="0065059F"/>
    <w:rsid w:val="00650967"/>
    <w:rsid w:val="00650AA3"/>
    <w:rsid w:val="00650F90"/>
    <w:rsid w:val="006515BB"/>
    <w:rsid w:val="00651AC3"/>
    <w:rsid w:val="00651AF7"/>
    <w:rsid w:val="00651C19"/>
    <w:rsid w:val="00651F21"/>
    <w:rsid w:val="00652D89"/>
    <w:rsid w:val="00653152"/>
    <w:rsid w:val="00653498"/>
    <w:rsid w:val="0065373E"/>
    <w:rsid w:val="0065385E"/>
    <w:rsid w:val="00653ED8"/>
    <w:rsid w:val="00654367"/>
    <w:rsid w:val="00654B2F"/>
    <w:rsid w:val="00654D5C"/>
    <w:rsid w:val="00654F47"/>
    <w:rsid w:val="00655ADF"/>
    <w:rsid w:val="00655BA0"/>
    <w:rsid w:val="00656626"/>
    <w:rsid w:val="00656863"/>
    <w:rsid w:val="006568EB"/>
    <w:rsid w:val="00656962"/>
    <w:rsid w:val="00656C09"/>
    <w:rsid w:val="00656C75"/>
    <w:rsid w:val="00656CA2"/>
    <w:rsid w:val="00656DBF"/>
    <w:rsid w:val="00657028"/>
    <w:rsid w:val="0065762F"/>
    <w:rsid w:val="00657EF2"/>
    <w:rsid w:val="006604A6"/>
    <w:rsid w:val="006606B9"/>
    <w:rsid w:val="006607E3"/>
    <w:rsid w:val="00660B88"/>
    <w:rsid w:val="0066105A"/>
    <w:rsid w:val="00661180"/>
    <w:rsid w:val="00661385"/>
    <w:rsid w:val="006615F2"/>
    <w:rsid w:val="00661C6F"/>
    <w:rsid w:val="00661D2C"/>
    <w:rsid w:val="00661D7F"/>
    <w:rsid w:val="00662587"/>
    <w:rsid w:val="00662849"/>
    <w:rsid w:val="006628BE"/>
    <w:rsid w:val="00662A5F"/>
    <w:rsid w:val="0066328B"/>
    <w:rsid w:val="0066366D"/>
    <w:rsid w:val="00663A3D"/>
    <w:rsid w:val="0066412A"/>
    <w:rsid w:val="006645F4"/>
    <w:rsid w:val="0066468D"/>
    <w:rsid w:val="00664BA1"/>
    <w:rsid w:val="00664C3C"/>
    <w:rsid w:val="00665294"/>
    <w:rsid w:val="00665358"/>
    <w:rsid w:val="00665617"/>
    <w:rsid w:val="006657C2"/>
    <w:rsid w:val="00665A75"/>
    <w:rsid w:val="00665BA4"/>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2C8"/>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5666"/>
    <w:rsid w:val="00676404"/>
    <w:rsid w:val="0067691C"/>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A48"/>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BF8"/>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2F7E"/>
    <w:rsid w:val="006B30C6"/>
    <w:rsid w:val="006B30F4"/>
    <w:rsid w:val="006B324A"/>
    <w:rsid w:val="006B3653"/>
    <w:rsid w:val="006B36DC"/>
    <w:rsid w:val="006B39CC"/>
    <w:rsid w:val="006B489A"/>
    <w:rsid w:val="006B4BB8"/>
    <w:rsid w:val="006B5117"/>
    <w:rsid w:val="006B5BE8"/>
    <w:rsid w:val="006B5C91"/>
    <w:rsid w:val="006B6175"/>
    <w:rsid w:val="006B62F7"/>
    <w:rsid w:val="006B667C"/>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1B"/>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B21"/>
    <w:rsid w:val="006C2D21"/>
    <w:rsid w:val="006C2D8C"/>
    <w:rsid w:val="006C2EBE"/>
    <w:rsid w:val="006C367F"/>
    <w:rsid w:val="006C368E"/>
    <w:rsid w:val="006C3BF7"/>
    <w:rsid w:val="006C3F98"/>
    <w:rsid w:val="006C41CB"/>
    <w:rsid w:val="006C4327"/>
    <w:rsid w:val="006C4856"/>
    <w:rsid w:val="006C4B24"/>
    <w:rsid w:val="006C4D03"/>
    <w:rsid w:val="006C505D"/>
    <w:rsid w:val="006C5311"/>
    <w:rsid w:val="006C5C38"/>
    <w:rsid w:val="006C5CB5"/>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A54"/>
    <w:rsid w:val="006D1CA0"/>
    <w:rsid w:val="006D2260"/>
    <w:rsid w:val="006D282C"/>
    <w:rsid w:val="006D2889"/>
    <w:rsid w:val="006D293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0FBA"/>
    <w:rsid w:val="006F13C9"/>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56C"/>
    <w:rsid w:val="006F59A2"/>
    <w:rsid w:val="006F59DC"/>
    <w:rsid w:val="006F6523"/>
    <w:rsid w:val="006F69ED"/>
    <w:rsid w:val="006F69FC"/>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478"/>
    <w:rsid w:val="00711634"/>
    <w:rsid w:val="00711BFC"/>
    <w:rsid w:val="00711C51"/>
    <w:rsid w:val="00711D29"/>
    <w:rsid w:val="007127F7"/>
    <w:rsid w:val="00712A30"/>
    <w:rsid w:val="00712AC7"/>
    <w:rsid w:val="00712DEB"/>
    <w:rsid w:val="00712EEB"/>
    <w:rsid w:val="007137EE"/>
    <w:rsid w:val="00713D24"/>
    <w:rsid w:val="00713E97"/>
    <w:rsid w:val="00713F1E"/>
    <w:rsid w:val="0071438A"/>
    <w:rsid w:val="007147C5"/>
    <w:rsid w:val="00714801"/>
    <w:rsid w:val="0071480D"/>
    <w:rsid w:val="007148A1"/>
    <w:rsid w:val="00714952"/>
    <w:rsid w:val="007149D8"/>
    <w:rsid w:val="00714F25"/>
    <w:rsid w:val="0071514F"/>
    <w:rsid w:val="00715319"/>
    <w:rsid w:val="007154F8"/>
    <w:rsid w:val="00715562"/>
    <w:rsid w:val="0071571F"/>
    <w:rsid w:val="0071573D"/>
    <w:rsid w:val="0071587F"/>
    <w:rsid w:val="00715B0C"/>
    <w:rsid w:val="00715C2B"/>
    <w:rsid w:val="00715CCB"/>
    <w:rsid w:val="007160F4"/>
    <w:rsid w:val="00716183"/>
    <w:rsid w:val="007169F2"/>
    <w:rsid w:val="00716EA6"/>
    <w:rsid w:val="00717679"/>
    <w:rsid w:val="007179F4"/>
    <w:rsid w:val="00717BFC"/>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B2"/>
    <w:rsid w:val="00723C50"/>
    <w:rsid w:val="00723D1A"/>
    <w:rsid w:val="00724169"/>
    <w:rsid w:val="007243EE"/>
    <w:rsid w:val="00724620"/>
    <w:rsid w:val="00724D80"/>
    <w:rsid w:val="0072506E"/>
    <w:rsid w:val="007251CC"/>
    <w:rsid w:val="007256A5"/>
    <w:rsid w:val="0072582B"/>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3A1"/>
    <w:rsid w:val="00730423"/>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65E"/>
    <w:rsid w:val="00734746"/>
    <w:rsid w:val="00734790"/>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0F"/>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270"/>
    <w:rsid w:val="00745662"/>
    <w:rsid w:val="007459A8"/>
    <w:rsid w:val="00745CB6"/>
    <w:rsid w:val="00745D96"/>
    <w:rsid w:val="00745F2D"/>
    <w:rsid w:val="0074601F"/>
    <w:rsid w:val="00746326"/>
    <w:rsid w:val="007463E4"/>
    <w:rsid w:val="00746472"/>
    <w:rsid w:val="0074659A"/>
    <w:rsid w:val="00746629"/>
    <w:rsid w:val="0074667A"/>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98"/>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2FB"/>
    <w:rsid w:val="00753406"/>
    <w:rsid w:val="00753652"/>
    <w:rsid w:val="0075381C"/>
    <w:rsid w:val="00753B2C"/>
    <w:rsid w:val="007541F3"/>
    <w:rsid w:val="00754229"/>
    <w:rsid w:val="00754857"/>
    <w:rsid w:val="00754B7C"/>
    <w:rsid w:val="00754C63"/>
    <w:rsid w:val="00754E5D"/>
    <w:rsid w:val="00754EB4"/>
    <w:rsid w:val="00755058"/>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30"/>
    <w:rsid w:val="00760DD2"/>
    <w:rsid w:val="00761015"/>
    <w:rsid w:val="007614BE"/>
    <w:rsid w:val="00761CF5"/>
    <w:rsid w:val="00761D71"/>
    <w:rsid w:val="00761F31"/>
    <w:rsid w:val="007622BF"/>
    <w:rsid w:val="0076235B"/>
    <w:rsid w:val="00762651"/>
    <w:rsid w:val="00762693"/>
    <w:rsid w:val="00762788"/>
    <w:rsid w:val="00763220"/>
    <w:rsid w:val="00763526"/>
    <w:rsid w:val="00763698"/>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01C"/>
    <w:rsid w:val="007665E0"/>
    <w:rsid w:val="007665FC"/>
    <w:rsid w:val="00766EFD"/>
    <w:rsid w:val="00766F97"/>
    <w:rsid w:val="00767019"/>
    <w:rsid w:val="00767070"/>
    <w:rsid w:val="00767268"/>
    <w:rsid w:val="007676F6"/>
    <w:rsid w:val="00767974"/>
    <w:rsid w:val="00767BE5"/>
    <w:rsid w:val="00767CA2"/>
    <w:rsid w:val="00767DD9"/>
    <w:rsid w:val="007700AE"/>
    <w:rsid w:val="0077014F"/>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3FA9"/>
    <w:rsid w:val="007745B0"/>
    <w:rsid w:val="0077467D"/>
    <w:rsid w:val="00774892"/>
    <w:rsid w:val="00774C77"/>
    <w:rsid w:val="00774FAB"/>
    <w:rsid w:val="00775064"/>
    <w:rsid w:val="00775347"/>
    <w:rsid w:val="007753B8"/>
    <w:rsid w:val="00775970"/>
    <w:rsid w:val="00775AD9"/>
    <w:rsid w:val="00776C0F"/>
    <w:rsid w:val="00777523"/>
    <w:rsid w:val="007779BD"/>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2ED"/>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CFF"/>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B4A"/>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52D6"/>
    <w:rsid w:val="007A5B97"/>
    <w:rsid w:val="007A6458"/>
    <w:rsid w:val="007A6503"/>
    <w:rsid w:val="007A6506"/>
    <w:rsid w:val="007A6BE9"/>
    <w:rsid w:val="007A6FD8"/>
    <w:rsid w:val="007A71A2"/>
    <w:rsid w:val="007A740A"/>
    <w:rsid w:val="007A741C"/>
    <w:rsid w:val="007A7E06"/>
    <w:rsid w:val="007B01CB"/>
    <w:rsid w:val="007B059E"/>
    <w:rsid w:val="007B0648"/>
    <w:rsid w:val="007B088D"/>
    <w:rsid w:val="007B098E"/>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D4D"/>
    <w:rsid w:val="007B5E14"/>
    <w:rsid w:val="007B6534"/>
    <w:rsid w:val="007B6DCD"/>
    <w:rsid w:val="007B6EC4"/>
    <w:rsid w:val="007B6F67"/>
    <w:rsid w:val="007B707E"/>
    <w:rsid w:val="007B7A34"/>
    <w:rsid w:val="007B7CB0"/>
    <w:rsid w:val="007C0463"/>
    <w:rsid w:val="007C0BDA"/>
    <w:rsid w:val="007C0C32"/>
    <w:rsid w:val="007C0CD6"/>
    <w:rsid w:val="007C0EEE"/>
    <w:rsid w:val="007C0FD9"/>
    <w:rsid w:val="007C1045"/>
    <w:rsid w:val="007C10C2"/>
    <w:rsid w:val="007C1241"/>
    <w:rsid w:val="007C143F"/>
    <w:rsid w:val="007C14CA"/>
    <w:rsid w:val="007C1821"/>
    <w:rsid w:val="007C19DA"/>
    <w:rsid w:val="007C1AB5"/>
    <w:rsid w:val="007C1D3C"/>
    <w:rsid w:val="007C1DEC"/>
    <w:rsid w:val="007C1F83"/>
    <w:rsid w:val="007C20D6"/>
    <w:rsid w:val="007C2308"/>
    <w:rsid w:val="007C2566"/>
    <w:rsid w:val="007C2736"/>
    <w:rsid w:val="007C2850"/>
    <w:rsid w:val="007C29AB"/>
    <w:rsid w:val="007C29DE"/>
    <w:rsid w:val="007C2A5F"/>
    <w:rsid w:val="007C2BA0"/>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0407"/>
    <w:rsid w:val="007D1234"/>
    <w:rsid w:val="007D1263"/>
    <w:rsid w:val="007D12AD"/>
    <w:rsid w:val="007D135B"/>
    <w:rsid w:val="007D1B33"/>
    <w:rsid w:val="007D1DAD"/>
    <w:rsid w:val="007D244E"/>
    <w:rsid w:val="007D2529"/>
    <w:rsid w:val="007D25B9"/>
    <w:rsid w:val="007D2661"/>
    <w:rsid w:val="007D2A85"/>
    <w:rsid w:val="007D2CDD"/>
    <w:rsid w:val="007D2EFE"/>
    <w:rsid w:val="007D2F29"/>
    <w:rsid w:val="007D311D"/>
    <w:rsid w:val="007D3132"/>
    <w:rsid w:val="007D3172"/>
    <w:rsid w:val="007D358C"/>
    <w:rsid w:val="007D3783"/>
    <w:rsid w:val="007D3937"/>
    <w:rsid w:val="007D39A7"/>
    <w:rsid w:val="007D3AF4"/>
    <w:rsid w:val="007D4100"/>
    <w:rsid w:val="007D42FE"/>
    <w:rsid w:val="007D440C"/>
    <w:rsid w:val="007D4488"/>
    <w:rsid w:val="007D4A08"/>
    <w:rsid w:val="007D4EED"/>
    <w:rsid w:val="007D51F3"/>
    <w:rsid w:val="007D5249"/>
    <w:rsid w:val="007D5279"/>
    <w:rsid w:val="007D544C"/>
    <w:rsid w:val="007D59EB"/>
    <w:rsid w:val="007D5C4E"/>
    <w:rsid w:val="007D5FD4"/>
    <w:rsid w:val="007D6124"/>
    <w:rsid w:val="007D6586"/>
    <w:rsid w:val="007D6699"/>
    <w:rsid w:val="007D6A27"/>
    <w:rsid w:val="007D6EB7"/>
    <w:rsid w:val="007D7045"/>
    <w:rsid w:val="007D71B4"/>
    <w:rsid w:val="007D767F"/>
    <w:rsid w:val="007D7831"/>
    <w:rsid w:val="007D7A83"/>
    <w:rsid w:val="007D7C91"/>
    <w:rsid w:val="007D7CEF"/>
    <w:rsid w:val="007D7D1E"/>
    <w:rsid w:val="007D7FDD"/>
    <w:rsid w:val="007E0123"/>
    <w:rsid w:val="007E0622"/>
    <w:rsid w:val="007E067A"/>
    <w:rsid w:val="007E08ED"/>
    <w:rsid w:val="007E0DF5"/>
    <w:rsid w:val="007E1461"/>
    <w:rsid w:val="007E155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9E"/>
    <w:rsid w:val="007F0BFC"/>
    <w:rsid w:val="007F12DB"/>
    <w:rsid w:val="007F18FA"/>
    <w:rsid w:val="007F199B"/>
    <w:rsid w:val="007F1E15"/>
    <w:rsid w:val="007F1FD0"/>
    <w:rsid w:val="007F2135"/>
    <w:rsid w:val="007F23F2"/>
    <w:rsid w:val="007F2B84"/>
    <w:rsid w:val="007F2C07"/>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2CEA"/>
    <w:rsid w:val="00803060"/>
    <w:rsid w:val="00803486"/>
    <w:rsid w:val="00803E47"/>
    <w:rsid w:val="0080417C"/>
    <w:rsid w:val="00804760"/>
    <w:rsid w:val="008047A3"/>
    <w:rsid w:val="00804D91"/>
    <w:rsid w:val="0080508A"/>
    <w:rsid w:val="008050AF"/>
    <w:rsid w:val="0080536D"/>
    <w:rsid w:val="008059A8"/>
    <w:rsid w:val="00805CC6"/>
    <w:rsid w:val="00805CFA"/>
    <w:rsid w:val="00805D37"/>
    <w:rsid w:val="0080722B"/>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78"/>
    <w:rsid w:val="008114E3"/>
    <w:rsid w:val="00811578"/>
    <w:rsid w:val="008115D6"/>
    <w:rsid w:val="00811767"/>
    <w:rsid w:val="0081208F"/>
    <w:rsid w:val="00812189"/>
    <w:rsid w:val="008125A3"/>
    <w:rsid w:val="00812861"/>
    <w:rsid w:val="008128CF"/>
    <w:rsid w:val="00812932"/>
    <w:rsid w:val="0081297D"/>
    <w:rsid w:val="00812EC3"/>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17C6E"/>
    <w:rsid w:val="00820042"/>
    <w:rsid w:val="008200CA"/>
    <w:rsid w:val="00820291"/>
    <w:rsid w:val="0082032F"/>
    <w:rsid w:val="00820554"/>
    <w:rsid w:val="008208AA"/>
    <w:rsid w:val="00820F1F"/>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3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371"/>
    <w:rsid w:val="00825418"/>
    <w:rsid w:val="008254E8"/>
    <w:rsid w:val="008255C7"/>
    <w:rsid w:val="00825A8F"/>
    <w:rsid w:val="00825E2C"/>
    <w:rsid w:val="00826029"/>
    <w:rsid w:val="00826586"/>
    <w:rsid w:val="00826B3B"/>
    <w:rsid w:val="00826B94"/>
    <w:rsid w:val="00826E60"/>
    <w:rsid w:val="00827306"/>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1C96"/>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1C4"/>
    <w:rsid w:val="0084123E"/>
    <w:rsid w:val="00841739"/>
    <w:rsid w:val="00841A26"/>
    <w:rsid w:val="00841D69"/>
    <w:rsid w:val="00841EF0"/>
    <w:rsid w:val="00841FCE"/>
    <w:rsid w:val="00842223"/>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874"/>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9BC"/>
    <w:rsid w:val="00856A51"/>
    <w:rsid w:val="00856C66"/>
    <w:rsid w:val="00856C9C"/>
    <w:rsid w:val="00856E8E"/>
    <w:rsid w:val="00856F98"/>
    <w:rsid w:val="00857787"/>
    <w:rsid w:val="008578C0"/>
    <w:rsid w:val="00857AD8"/>
    <w:rsid w:val="00857C41"/>
    <w:rsid w:val="00857CCB"/>
    <w:rsid w:val="0086008E"/>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948"/>
    <w:rsid w:val="00866A39"/>
    <w:rsid w:val="00866BAE"/>
    <w:rsid w:val="00866C39"/>
    <w:rsid w:val="0086714F"/>
    <w:rsid w:val="00867410"/>
    <w:rsid w:val="00867B32"/>
    <w:rsid w:val="00867F42"/>
    <w:rsid w:val="008702C5"/>
    <w:rsid w:val="00870680"/>
    <w:rsid w:val="00870771"/>
    <w:rsid w:val="008707A4"/>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6F58"/>
    <w:rsid w:val="008772EA"/>
    <w:rsid w:val="00877D35"/>
    <w:rsid w:val="00877EA8"/>
    <w:rsid w:val="0088026A"/>
    <w:rsid w:val="00880471"/>
    <w:rsid w:val="0088099D"/>
    <w:rsid w:val="00880C14"/>
    <w:rsid w:val="00880C66"/>
    <w:rsid w:val="00881053"/>
    <w:rsid w:val="00881138"/>
    <w:rsid w:val="00881627"/>
    <w:rsid w:val="0088163F"/>
    <w:rsid w:val="0088198A"/>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5FF9"/>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D99"/>
    <w:rsid w:val="00891E04"/>
    <w:rsid w:val="00892083"/>
    <w:rsid w:val="008926AD"/>
    <w:rsid w:val="0089298E"/>
    <w:rsid w:val="00892D09"/>
    <w:rsid w:val="00893569"/>
    <w:rsid w:val="0089363F"/>
    <w:rsid w:val="00893676"/>
    <w:rsid w:val="00893770"/>
    <w:rsid w:val="00893A03"/>
    <w:rsid w:val="00893FE3"/>
    <w:rsid w:val="0089405B"/>
    <w:rsid w:val="00894308"/>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99E"/>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D0B"/>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E72"/>
    <w:rsid w:val="008B3F7F"/>
    <w:rsid w:val="008B414F"/>
    <w:rsid w:val="008B4E84"/>
    <w:rsid w:val="008B4F76"/>
    <w:rsid w:val="008B5075"/>
    <w:rsid w:val="008B5255"/>
    <w:rsid w:val="008B5446"/>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2F46"/>
    <w:rsid w:val="008C3056"/>
    <w:rsid w:val="008C3111"/>
    <w:rsid w:val="008C31E2"/>
    <w:rsid w:val="008C379B"/>
    <w:rsid w:val="008C38E6"/>
    <w:rsid w:val="008C3AC0"/>
    <w:rsid w:val="008C3B2B"/>
    <w:rsid w:val="008C3B32"/>
    <w:rsid w:val="008C46D1"/>
    <w:rsid w:val="008C4A2F"/>
    <w:rsid w:val="008C5368"/>
    <w:rsid w:val="008C5CAE"/>
    <w:rsid w:val="008C5DF5"/>
    <w:rsid w:val="008C5E55"/>
    <w:rsid w:val="008C6210"/>
    <w:rsid w:val="008C6648"/>
    <w:rsid w:val="008C6965"/>
    <w:rsid w:val="008C6A33"/>
    <w:rsid w:val="008C6ACD"/>
    <w:rsid w:val="008C6E66"/>
    <w:rsid w:val="008C712D"/>
    <w:rsid w:val="008C7338"/>
    <w:rsid w:val="008C7836"/>
    <w:rsid w:val="008C7AD4"/>
    <w:rsid w:val="008C7E76"/>
    <w:rsid w:val="008D0409"/>
    <w:rsid w:val="008D05CE"/>
    <w:rsid w:val="008D0973"/>
    <w:rsid w:val="008D0CC8"/>
    <w:rsid w:val="008D0D24"/>
    <w:rsid w:val="008D0E99"/>
    <w:rsid w:val="008D14CA"/>
    <w:rsid w:val="008D16BC"/>
    <w:rsid w:val="008D1CE5"/>
    <w:rsid w:val="008D1E0C"/>
    <w:rsid w:val="008D1E52"/>
    <w:rsid w:val="008D2377"/>
    <w:rsid w:val="008D2707"/>
    <w:rsid w:val="008D2B3F"/>
    <w:rsid w:val="008D3179"/>
    <w:rsid w:val="008D32F0"/>
    <w:rsid w:val="008D3486"/>
    <w:rsid w:val="008D3C9A"/>
    <w:rsid w:val="008D4206"/>
    <w:rsid w:val="008D490F"/>
    <w:rsid w:val="008D4BDE"/>
    <w:rsid w:val="008D4E33"/>
    <w:rsid w:val="008D4EC9"/>
    <w:rsid w:val="008D500E"/>
    <w:rsid w:val="008D503D"/>
    <w:rsid w:val="008D53F3"/>
    <w:rsid w:val="008D5A73"/>
    <w:rsid w:val="008D5AA5"/>
    <w:rsid w:val="008D5DAD"/>
    <w:rsid w:val="008D5DE8"/>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0DC"/>
    <w:rsid w:val="008E411B"/>
    <w:rsid w:val="008E4224"/>
    <w:rsid w:val="008E426D"/>
    <w:rsid w:val="008E44C7"/>
    <w:rsid w:val="008E4BD0"/>
    <w:rsid w:val="008E4D33"/>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3F0"/>
    <w:rsid w:val="008F0D11"/>
    <w:rsid w:val="008F1335"/>
    <w:rsid w:val="008F13DF"/>
    <w:rsid w:val="008F1475"/>
    <w:rsid w:val="008F1D31"/>
    <w:rsid w:val="008F1D46"/>
    <w:rsid w:val="008F2205"/>
    <w:rsid w:val="008F2443"/>
    <w:rsid w:val="008F2915"/>
    <w:rsid w:val="008F2A4F"/>
    <w:rsid w:val="008F2E0E"/>
    <w:rsid w:val="008F30E9"/>
    <w:rsid w:val="008F3256"/>
    <w:rsid w:val="008F39DD"/>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C35"/>
    <w:rsid w:val="008F6F09"/>
    <w:rsid w:val="008F7170"/>
    <w:rsid w:val="008F75B1"/>
    <w:rsid w:val="008F76E9"/>
    <w:rsid w:val="008F786C"/>
    <w:rsid w:val="008F788D"/>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031"/>
    <w:rsid w:val="0091016E"/>
    <w:rsid w:val="00910324"/>
    <w:rsid w:val="0091053F"/>
    <w:rsid w:val="0091061D"/>
    <w:rsid w:val="00910740"/>
    <w:rsid w:val="009109C4"/>
    <w:rsid w:val="00910B34"/>
    <w:rsid w:val="00910DA5"/>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369"/>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D2A"/>
    <w:rsid w:val="00927EC4"/>
    <w:rsid w:val="00927F63"/>
    <w:rsid w:val="00930060"/>
    <w:rsid w:val="00930167"/>
    <w:rsid w:val="00930202"/>
    <w:rsid w:val="009305B4"/>
    <w:rsid w:val="00930858"/>
    <w:rsid w:val="0093098B"/>
    <w:rsid w:val="00930D43"/>
    <w:rsid w:val="00930D7E"/>
    <w:rsid w:val="00930F5D"/>
    <w:rsid w:val="00931B82"/>
    <w:rsid w:val="00931C35"/>
    <w:rsid w:val="00931CF6"/>
    <w:rsid w:val="0093229C"/>
    <w:rsid w:val="00932B86"/>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4D10"/>
    <w:rsid w:val="00935074"/>
    <w:rsid w:val="009352C8"/>
    <w:rsid w:val="0093572B"/>
    <w:rsid w:val="00935B34"/>
    <w:rsid w:val="00935E7E"/>
    <w:rsid w:val="00936085"/>
    <w:rsid w:val="009366B2"/>
    <w:rsid w:val="00936AD6"/>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AC2"/>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871"/>
    <w:rsid w:val="00947C1B"/>
    <w:rsid w:val="00947D2D"/>
    <w:rsid w:val="00950F5B"/>
    <w:rsid w:val="009510CC"/>
    <w:rsid w:val="0095134D"/>
    <w:rsid w:val="00951537"/>
    <w:rsid w:val="00951672"/>
    <w:rsid w:val="00951AE4"/>
    <w:rsid w:val="00951BA4"/>
    <w:rsid w:val="009520BE"/>
    <w:rsid w:val="009522FB"/>
    <w:rsid w:val="009526B9"/>
    <w:rsid w:val="009527CD"/>
    <w:rsid w:val="00952A30"/>
    <w:rsid w:val="00952EB9"/>
    <w:rsid w:val="00953066"/>
    <w:rsid w:val="00953AAA"/>
    <w:rsid w:val="00953D3F"/>
    <w:rsid w:val="00953DB5"/>
    <w:rsid w:val="0095418F"/>
    <w:rsid w:val="009541C4"/>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869"/>
    <w:rsid w:val="00965E11"/>
    <w:rsid w:val="00965F56"/>
    <w:rsid w:val="0096656D"/>
    <w:rsid w:val="0096728B"/>
    <w:rsid w:val="009677CA"/>
    <w:rsid w:val="00967A2C"/>
    <w:rsid w:val="00967AA5"/>
    <w:rsid w:val="00967AF7"/>
    <w:rsid w:val="00967BD7"/>
    <w:rsid w:val="00967C9D"/>
    <w:rsid w:val="009703BD"/>
    <w:rsid w:val="009703C6"/>
    <w:rsid w:val="009708F0"/>
    <w:rsid w:val="00970ABB"/>
    <w:rsid w:val="00970D1E"/>
    <w:rsid w:val="00971275"/>
    <w:rsid w:val="00971AA4"/>
    <w:rsid w:val="00971D84"/>
    <w:rsid w:val="00971E47"/>
    <w:rsid w:val="009720A5"/>
    <w:rsid w:val="009720FD"/>
    <w:rsid w:val="00972735"/>
    <w:rsid w:val="0097328D"/>
    <w:rsid w:val="009735D0"/>
    <w:rsid w:val="0097373D"/>
    <w:rsid w:val="00973D63"/>
    <w:rsid w:val="0097433D"/>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1E2"/>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3F57"/>
    <w:rsid w:val="00984072"/>
    <w:rsid w:val="00984161"/>
    <w:rsid w:val="009842B4"/>
    <w:rsid w:val="00984350"/>
    <w:rsid w:val="00984498"/>
    <w:rsid w:val="00984E76"/>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ADE"/>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38"/>
    <w:rsid w:val="009A23BC"/>
    <w:rsid w:val="009A2405"/>
    <w:rsid w:val="009A24D8"/>
    <w:rsid w:val="009A2B8D"/>
    <w:rsid w:val="009A2B9A"/>
    <w:rsid w:val="009A2D56"/>
    <w:rsid w:val="009A2F26"/>
    <w:rsid w:val="009A3482"/>
    <w:rsid w:val="009A37A3"/>
    <w:rsid w:val="009A3B10"/>
    <w:rsid w:val="009A3E81"/>
    <w:rsid w:val="009A3EFA"/>
    <w:rsid w:val="009A40CC"/>
    <w:rsid w:val="009A421B"/>
    <w:rsid w:val="009A4278"/>
    <w:rsid w:val="009A4615"/>
    <w:rsid w:val="009A4BBC"/>
    <w:rsid w:val="009A4BDA"/>
    <w:rsid w:val="009A4FC7"/>
    <w:rsid w:val="009A4FF0"/>
    <w:rsid w:val="009A5113"/>
    <w:rsid w:val="009A53F2"/>
    <w:rsid w:val="009A54FC"/>
    <w:rsid w:val="009A590D"/>
    <w:rsid w:val="009A5945"/>
    <w:rsid w:val="009A5A3B"/>
    <w:rsid w:val="009A5DDB"/>
    <w:rsid w:val="009A5F8D"/>
    <w:rsid w:val="009A60CF"/>
    <w:rsid w:val="009A6A17"/>
    <w:rsid w:val="009A74EE"/>
    <w:rsid w:val="009A754B"/>
    <w:rsid w:val="009A7648"/>
    <w:rsid w:val="009A79D2"/>
    <w:rsid w:val="009A7F61"/>
    <w:rsid w:val="009B0561"/>
    <w:rsid w:val="009B0645"/>
    <w:rsid w:val="009B093C"/>
    <w:rsid w:val="009B0BE3"/>
    <w:rsid w:val="009B14E3"/>
    <w:rsid w:val="009B157A"/>
    <w:rsid w:val="009B173A"/>
    <w:rsid w:val="009B186E"/>
    <w:rsid w:val="009B191D"/>
    <w:rsid w:val="009B1A00"/>
    <w:rsid w:val="009B1BD3"/>
    <w:rsid w:val="009B1E14"/>
    <w:rsid w:val="009B20E8"/>
    <w:rsid w:val="009B26FD"/>
    <w:rsid w:val="009B2860"/>
    <w:rsid w:val="009B2B19"/>
    <w:rsid w:val="009B2F62"/>
    <w:rsid w:val="009B329C"/>
    <w:rsid w:val="009B3443"/>
    <w:rsid w:val="009B3650"/>
    <w:rsid w:val="009B3850"/>
    <w:rsid w:val="009B39A0"/>
    <w:rsid w:val="009B3AF1"/>
    <w:rsid w:val="009B3BF2"/>
    <w:rsid w:val="009B400F"/>
    <w:rsid w:val="009B413B"/>
    <w:rsid w:val="009B46F4"/>
    <w:rsid w:val="009B4A92"/>
    <w:rsid w:val="009B5151"/>
    <w:rsid w:val="009B52F6"/>
    <w:rsid w:val="009B5382"/>
    <w:rsid w:val="009B577C"/>
    <w:rsid w:val="009B597B"/>
    <w:rsid w:val="009B5D19"/>
    <w:rsid w:val="009B5D31"/>
    <w:rsid w:val="009B5D4C"/>
    <w:rsid w:val="009B5D68"/>
    <w:rsid w:val="009B5DB0"/>
    <w:rsid w:val="009B6370"/>
    <w:rsid w:val="009B66A8"/>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0957"/>
    <w:rsid w:val="009C1688"/>
    <w:rsid w:val="009C169B"/>
    <w:rsid w:val="009C1706"/>
    <w:rsid w:val="009C170E"/>
    <w:rsid w:val="009C1C7C"/>
    <w:rsid w:val="009C1E43"/>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AA0"/>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743"/>
    <w:rsid w:val="009D2AEB"/>
    <w:rsid w:val="009D2BCB"/>
    <w:rsid w:val="009D2F65"/>
    <w:rsid w:val="009D3831"/>
    <w:rsid w:val="009D389B"/>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32C"/>
    <w:rsid w:val="009D6A14"/>
    <w:rsid w:val="009D6A9B"/>
    <w:rsid w:val="009D70C9"/>
    <w:rsid w:val="009D72E5"/>
    <w:rsid w:val="009D794B"/>
    <w:rsid w:val="009D7956"/>
    <w:rsid w:val="009D7E50"/>
    <w:rsid w:val="009D7F8C"/>
    <w:rsid w:val="009E0567"/>
    <w:rsid w:val="009E0977"/>
    <w:rsid w:val="009E0BBC"/>
    <w:rsid w:val="009E0FA8"/>
    <w:rsid w:val="009E1091"/>
    <w:rsid w:val="009E1503"/>
    <w:rsid w:val="009E17EB"/>
    <w:rsid w:val="009E18D1"/>
    <w:rsid w:val="009E1F68"/>
    <w:rsid w:val="009E2229"/>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B23"/>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504"/>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3BBC"/>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94E"/>
    <w:rsid w:val="009F7E32"/>
    <w:rsid w:val="00A003D2"/>
    <w:rsid w:val="00A008FD"/>
    <w:rsid w:val="00A0111E"/>
    <w:rsid w:val="00A01325"/>
    <w:rsid w:val="00A0155C"/>
    <w:rsid w:val="00A0156B"/>
    <w:rsid w:val="00A01707"/>
    <w:rsid w:val="00A018A0"/>
    <w:rsid w:val="00A01BFE"/>
    <w:rsid w:val="00A01C89"/>
    <w:rsid w:val="00A01F13"/>
    <w:rsid w:val="00A025FE"/>
    <w:rsid w:val="00A02704"/>
    <w:rsid w:val="00A027AB"/>
    <w:rsid w:val="00A02A11"/>
    <w:rsid w:val="00A02A37"/>
    <w:rsid w:val="00A02F75"/>
    <w:rsid w:val="00A02FDF"/>
    <w:rsid w:val="00A032B9"/>
    <w:rsid w:val="00A03363"/>
    <w:rsid w:val="00A0353B"/>
    <w:rsid w:val="00A03847"/>
    <w:rsid w:val="00A03A3A"/>
    <w:rsid w:val="00A03FCA"/>
    <w:rsid w:val="00A04223"/>
    <w:rsid w:val="00A042FD"/>
    <w:rsid w:val="00A043E2"/>
    <w:rsid w:val="00A04508"/>
    <w:rsid w:val="00A0488C"/>
    <w:rsid w:val="00A048BD"/>
    <w:rsid w:val="00A04A4F"/>
    <w:rsid w:val="00A04F9B"/>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84B"/>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4B6"/>
    <w:rsid w:val="00A165D2"/>
    <w:rsid w:val="00A169CE"/>
    <w:rsid w:val="00A16A56"/>
    <w:rsid w:val="00A16C4C"/>
    <w:rsid w:val="00A16FD4"/>
    <w:rsid w:val="00A17594"/>
    <w:rsid w:val="00A175E3"/>
    <w:rsid w:val="00A1785E"/>
    <w:rsid w:val="00A179FD"/>
    <w:rsid w:val="00A17D4C"/>
    <w:rsid w:val="00A17E67"/>
    <w:rsid w:val="00A205CB"/>
    <w:rsid w:val="00A20895"/>
    <w:rsid w:val="00A20EE2"/>
    <w:rsid w:val="00A20F8F"/>
    <w:rsid w:val="00A2120B"/>
    <w:rsid w:val="00A2150D"/>
    <w:rsid w:val="00A21A34"/>
    <w:rsid w:val="00A2205F"/>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5C7A"/>
    <w:rsid w:val="00A260CF"/>
    <w:rsid w:val="00A2677C"/>
    <w:rsid w:val="00A26FDC"/>
    <w:rsid w:val="00A2749B"/>
    <w:rsid w:val="00A277A1"/>
    <w:rsid w:val="00A279E6"/>
    <w:rsid w:val="00A27C05"/>
    <w:rsid w:val="00A27DA1"/>
    <w:rsid w:val="00A27FD6"/>
    <w:rsid w:val="00A27FE7"/>
    <w:rsid w:val="00A30B01"/>
    <w:rsid w:val="00A30BB4"/>
    <w:rsid w:val="00A30CB0"/>
    <w:rsid w:val="00A30CC7"/>
    <w:rsid w:val="00A3127E"/>
    <w:rsid w:val="00A31555"/>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8D4"/>
    <w:rsid w:val="00A40AB3"/>
    <w:rsid w:val="00A40F7C"/>
    <w:rsid w:val="00A40F90"/>
    <w:rsid w:val="00A41422"/>
    <w:rsid w:val="00A4216A"/>
    <w:rsid w:val="00A422F9"/>
    <w:rsid w:val="00A4274F"/>
    <w:rsid w:val="00A4283F"/>
    <w:rsid w:val="00A428EE"/>
    <w:rsid w:val="00A42B35"/>
    <w:rsid w:val="00A42C42"/>
    <w:rsid w:val="00A431BB"/>
    <w:rsid w:val="00A4324F"/>
    <w:rsid w:val="00A43F5C"/>
    <w:rsid w:val="00A43FFE"/>
    <w:rsid w:val="00A442C9"/>
    <w:rsid w:val="00A44750"/>
    <w:rsid w:val="00A44BB3"/>
    <w:rsid w:val="00A45107"/>
    <w:rsid w:val="00A4553F"/>
    <w:rsid w:val="00A45581"/>
    <w:rsid w:val="00A45BE7"/>
    <w:rsid w:val="00A45F49"/>
    <w:rsid w:val="00A46273"/>
    <w:rsid w:val="00A46378"/>
    <w:rsid w:val="00A463D5"/>
    <w:rsid w:val="00A46500"/>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8F0"/>
    <w:rsid w:val="00A50A12"/>
    <w:rsid w:val="00A50A43"/>
    <w:rsid w:val="00A511FB"/>
    <w:rsid w:val="00A518D8"/>
    <w:rsid w:val="00A52189"/>
    <w:rsid w:val="00A524D2"/>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30"/>
    <w:rsid w:val="00A6714F"/>
    <w:rsid w:val="00A67628"/>
    <w:rsid w:val="00A676D0"/>
    <w:rsid w:val="00A67746"/>
    <w:rsid w:val="00A67AF7"/>
    <w:rsid w:val="00A67D26"/>
    <w:rsid w:val="00A67F2C"/>
    <w:rsid w:val="00A700B7"/>
    <w:rsid w:val="00A701C2"/>
    <w:rsid w:val="00A70363"/>
    <w:rsid w:val="00A70433"/>
    <w:rsid w:val="00A706B2"/>
    <w:rsid w:val="00A70CA9"/>
    <w:rsid w:val="00A71016"/>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0CF0"/>
    <w:rsid w:val="00A81290"/>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524"/>
    <w:rsid w:val="00A93833"/>
    <w:rsid w:val="00A938B2"/>
    <w:rsid w:val="00A93A33"/>
    <w:rsid w:val="00A93AA6"/>
    <w:rsid w:val="00A93B7C"/>
    <w:rsid w:val="00A93DA9"/>
    <w:rsid w:val="00A945D8"/>
    <w:rsid w:val="00A94959"/>
    <w:rsid w:val="00A94CDD"/>
    <w:rsid w:val="00A951DB"/>
    <w:rsid w:val="00A95250"/>
    <w:rsid w:val="00A954FE"/>
    <w:rsid w:val="00A9568D"/>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97916"/>
    <w:rsid w:val="00A97DDA"/>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993"/>
    <w:rsid w:val="00AA5A73"/>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B0317"/>
    <w:rsid w:val="00AB08B2"/>
    <w:rsid w:val="00AB0ADA"/>
    <w:rsid w:val="00AB10D4"/>
    <w:rsid w:val="00AB119B"/>
    <w:rsid w:val="00AB1445"/>
    <w:rsid w:val="00AB1785"/>
    <w:rsid w:val="00AB18C6"/>
    <w:rsid w:val="00AB1A43"/>
    <w:rsid w:val="00AB1D95"/>
    <w:rsid w:val="00AB20F3"/>
    <w:rsid w:val="00AB24CE"/>
    <w:rsid w:val="00AB2610"/>
    <w:rsid w:val="00AB278B"/>
    <w:rsid w:val="00AB3184"/>
    <w:rsid w:val="00AB3756"/>
    <w:rsid w:val="00AB3A4E"/>
    <w:rsid w:val="00AB3DB3"/>
    <w:rsid w:val="00AB4462"/>
    <w:rsid w:val="00AB45E4"/>
    <w:rsid w:val="00AB4815"/>
    <w:rsid w:val="00AB487E"/>
    <w:rsid w:val="00AB489F"/>
    <w:rsid w:val="00AB493A"/>
    <w:rsid w:val="00AB4EDB"/>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84"/>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455"/>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6FA"/>
    <w:rsid w:val="00AE77DC"/>
    <w:rsid w:val="00AE785E"/>
    <w:rsid w:val="00AE7A21"/>
    <w:rsid w:val="00AE7C22"/>
    <w:rsid w:val="00AE7F86"/>
    <w:rsid w:val="00AF015A"/>
    <w:rsid w:val="00AF0325"/>
    <w:rsid w:val="00AF0864"/>
    <w:rsid w:val="00AF0925"/>
    <w:rsid w:val="00AF0C41"/>
    <w:rsid w:val="00AF0D23"/>
    <w:rsid w:val="00AF0E49"/>
    <w:rsid w:val="00AF13B7"/>
    <w:rsid w:val="00AF1A17"/>
    <w:rsid w:val="00AF1A70"/>
    <w:rsid w:val="00AF2560"/>
    <w:rsid w:val="00AF2AED"/>
    <w:rsid w:val="00AF2B94"/>
    <w:rsid w:val="00AF2D0A"/>
    <w:rsid w:val="00AF2ED9"/>
    <w:rsid w:val="00AF2EE6"/>
    <w:rsid w:val="00AF334B"/>
    <w:rsid w:val="00AF3369"/>
    <w:rsid w:val="00AF39B6"/>
    <w:rsid w:val="00AF3CE5"/>
    <w:rsid w:val="00AF3D7F"/>
    <w:rsid w:val="00AF3E04"/>
    <w:rsid w:val="00AF400A"/>
    <w:rsid w:val="00AF405F"/>
    <w:rsid w:val="00AF411A"/>
    <w:rsid w:val="00AF4638"/>
    <w:rsid w:val="00AF4AB8"/>
    <w:rsid w:val="00AF4CB2"/>
    <w:rsid w:val="00AF4F30"/>
    <w:rsid w:val="00AF4F55"/>
    <w:rsid w:val="00AF5098"/>
    <w:rsid w:val="00AF552C"/>
    <w:rsid w:val="00AF57E0"/>
    <w:rsid w:val="00AF57FB"/>
    <w:rsid w:val="00AF5ACF"/>
    <w:rsid w:val="00AF5BFD"/>
    <w:rsid w:val="00AF5CEF"/>
    <w:rsid w:val="00AF5F8D"/>
    <w:rsid w:val="00AF6141"/>
    <w:rsid w:val="00AF6335"/>
    <w:rsid w:val="00AF65F1"/>
    <w:rsid w:val="00AF6B7D"/>
    <w:rsid w:val="00AF6D5D"/>
    <w:rsid w:val="00AF708B"/>
    <w:rsid w:val="00AF7423"/>
    <w:rsid w:val="00AF76B7"/>
    <w:rsid w:val="00AF7E39"/>
    <w:rsid w:val="00B006B1"/>
    <w:rsid w:val="00B008C7"/>
    <w:rsid w:val="00B008FE"/>
    <w:rsid w:val="00B015BB"/>
    <w:rsid w:val="00B01AE2"/>
    <w:rsid w:val="00B01EBC"/>
    <w:rsid w:val="00B0211E"/>
    <w:rsid w:val="00B0217A"/>
    <w:rsid w:val="00B023EB"/>
    <w:rsid w:val="00B025BC"/>
    <w:rsid w:val="00B02A81"/>
    <w:rsid w:val="00B02CDD"/>
    <w:rsid w:val="00B02F83"/>
    <w:rsid w:val="00B03B62"/>
    <w:rsid w:val="00B03D5F"/>
    <w:rsid w:val="00B040FB"/>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5F6"/>
    <w:rsid w:val="00B22B04"/>
    <w:rsid w:val="00B22B9F"/>
    <w:rsid w:val="00B22FD3"/>
    <w:rsid w:val="00B23028"/>
    <w:rsid w:val="00B232D8"/>
    <w:rsid w:val="00B23480"/>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07F2"/>
    <w:rsid w:val="00B31114"/>
    <w:rsid w:val="00B31629"/>
    <w:rsid w:val="00B31788"/>
    <w:rsid w:val="00B3192A"/>
    <w:rsid w:val="00B31C01"/>
    <w:rsid w:val="00B31D2D"/>
    <w:rsid w:val="00B31D71"/>
    <w:rsid w:val="00B31E38"/>
    <w:rsid w:val="00B32199"/>
    <w:rsid w:val="00B3244E"/>
    <w:rsid w:val="00B32D12"/>
    <w:rsid w:val="00B32DC4"/>
    <w:rsid w:val="00B330D2"/>
    <w:rsid w:val="00B330D4"/>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52"/>
    <w:rsid w:val="00B372D7"/>
    <w:rsid w:val="00B3736B"/>
    <w:rsid w:val="00B376F6"/>
    <w:rsid w:val="00B37F0A"/>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3BD"/>
    <w:rsid w:val="00B4460D"/>
    <w:rsid w:val="00B44CEE"/>
    <w:rsid w:val="00B458B5"/>
    <w:rsid w:val="00B45B42"/>
    <w:rsid w:val="00B45BEF"/>
    <w:rsid w:val="00B45C93"/>
    <w:rsid w:val="00B45E75"/>
    <w:rsid w:val="00B45F71"/>
    <w:rsid w:val="00B46147"/>
    <w:rsid w:val="00B4648C"/>
    <w:rsid w:val="00B464EF"/>
    <w:rsid w:val="00B46E3F"/>
    <w:rsid w:val="00B46F7D"/>
    <w:rsid w:val="00B47884"/>
    <w:rsid w:val="00B47F00"/>
    <w:rsid w:val="00B5046A"/>
    <w:rsid w:val="00B50568"/>
    <w:rsid w:val="00B5056D"/>
    <w:rsid w:val="00B50764"/>
    <w:rsid w:val="00B50820"/>
    <w:rsid w:val="00B5120A"/>
    <w:rsid w:val="00B512E9"/>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4261"/>
    <w:rsid w:val="00B54481"/>
    <w:rsid w:val="00B5461F"/>
    <w:rsid w:val="00B54BBE"/>
    <w:rsid w:val="00B54CE2"/>
    <w:rsid w:val="00B54ECB"/>
    <w:rsid w:val="00B54FEE"/>
    <w:rsid w:val="00B55007"/>
    <w:rsid w:val="00B55750"/>
    <w:rsid w:val="00B55795"/>
    <w:rsid w:val="00B5587D"/>
    <w:rsid w:val="00B56025"/>
    <w:rsid w:val="00B56142"/>
    <w:rsid w:val="00B561DE"/>
    <w:rsid w:val="00B56256"/>
    <w:rsid w:val="00B56329"/>
    <w:rsid w:val="00B569B0"/>
    <w:rsid w:val="00B56D70"/>
    <w:rsid w:val="00B573CC"/>
    <w:rsid w:val="00B57807"/>
    <w:rsid w:val="00B57911"/>
    <w:rsid w:val="00B602A8"/>
    <w:rsid w:val="00B60365"/>
    <w:rsid w:val="00B608B7"/>
    <w:rsid w:val="00B60CD4"/>
    <w:rsid w:val="00B60E3F"/>
    <w:rsid w:val="00B611B1"/>
    <w:rsid w:val="00B61451"/>
    <w:rsid w:val="00B615E1"/>
    <w:rsid w:val="00B61711"/>
    <w:rsid w:val="00B61906"/>
    <w:rsid w:val="00B61DC6"/>
    <w:rsid w:val="00B621B2"/>
    <w:rsid w:val="00B62383"/>
    <w:rsid w:val="00B62595"/>
    <w:rsid w:val="00B62B4C"/>
    <w:rsid w:val="00B62C40"/>
    <w:rsid w:val="00B62EB4"/>
    <w:rsid w:val="00B62F97"/>
    <w:rsid w:val="00B63075"/>
    <w:rsid w:val="00B6313B"/>
    <w:rsid w:val="00B635DE"/>
    <w:rsid w:val="00B63A93"/>
    <w:rsid w:val="00B63CAE"/>
    <w:rsid w:val="00B63EE5"/>
    <w:rsid w:val="00B63F04"/>
    <w:rsid w:val="00B6470B"/>
    <w:rsid w:val="00B64A59"/>
    <w:rsid w:val="00B64C24"/>
    <w:rsid w:val="00B64D8F"/>
    <w:rsid w:val="00B64DA9"/>
    <w:rsid w:val="00B65050"/>
    <w:rsid w:val="00B650EE"/>
    <w:rsid w:val="00B653B2"/>
    <w:rsid w:val="00B653E7"/>
    <w:rsid w:val="00B65B18"/>
    <w:rsid w:val="00B65D16"/>
    <w:rsid w:val="00B662E1"/>
    <w:rsid w:val="00B665D7"/>
    <w:rsid w:val="00B66744"/>
    <w:rsid w:val="00B668C5"/>
    <w:rsid w:val="00B66CF4"/>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838"/>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19BF"/>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1EC"/>
    <w:rsid w:val="00B96317"/>
    <w:rsid w:val="00B96332"/>
    <w:rsid w:val="00B963C8"/>
    <w:rsid w:val="00B96D0C"/>
    <w:rsid w:val="00B96D91"/>
    <w:rsid w:val="00B96F7C"/>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AE4"/>
    <w:rsid w:val="00BA7FC1"/>
    <w:rsid w:val="00BB0104"/>
    <w:rsid w:val="00BB03F5"/>
    <w:rsid w:val="00BB0815"/>
    <w:rsid w:val="00BB0F00"/>
    <w:rsid w:val="00BB0F19"/>
    <w:rsid w:val="00BB11A1"/>
    <w:rsid w:val="00BB13F9"/>
    <w:rsid w:val="00BB1C10"/>
    <w:rsid w:val="00BB1C9F"/>
    <w:rsid w:val="00BB1D64"/>
    <w:rsid w:val="00BB1E8C"/>
    <w:rsid w:val="00BB21D8"/>
    <w:rsid w:val="00BB2376"/>
    <w:rsid w:val="00BB39A3"/>
    <w:rsid w:val="00BB443C"/>
    <w:rsid w:val="00BB452D"/>
    <w:rsid w:val="00BB4BB4"/>
    <w:rsid w:val="00BB560C"/>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719"/>
    <w:rsid w:val="00BC089C"/>
    <w:rsid w:val="00BC1101"/>
    <w:rsid w:val="00BC1443"/>
    <w:rsid w:val="00BC1527"/>
    <w:rsid w:val="00BC1646"/>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B1A"/>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CC1"/>
    <w:rsid w:val="00BE3FD1"/>
    <w:rsid w:val="00BE3FF7"/>
    <w:rsid w:val="00BE4163"/>
    <w:rsid w:val="00BE43EF"/>
    <w:rsid w:val="00BE4442"/>
    <w:rsid w:val="00BE4721"/>
    <w:rsid w:val="00BE488D"/>
    <w:rsid w:val="00BE49A8"/>
    <w:rsid w:val="00BE4ADD"/>
    <w:rsid w:val="00BE4D61"/>
    <w:rsid w:val="00BE5245"/>
    <w:rsid w:val="00BE53E8"/>
    <w:rsid w:val="00BE58DF"/>
    <w:rsid w:val="00BE598E"/>
    <w:rsid w:val="00BE6405"/>
    <w:rsid w:val="00BE6BB4"/>
    <w:rsid w:val="00BE773F"/>
    <w:rsid w:val="00BE7921"/>
    <w:rsid w:val="00BE7A32"/>
    <w:rsid w:val="00BE7F01"/>
    <w:rsid w:val="00BF067F"/>
    <w:rsid w:val="00BF08A9"/>
    <w:rsid w:val="00BF0B4B"/>
    <w:rsid w:val="00BF0C02"/>
    <w:rsid w:val="00BF0D67"/>
    <w:rsid w:val="00BF15BD"/>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1EC"/>
    <w:rsid w:val="00C025B9"/>
    <w:rsid w:val="00C026C6"/>
    <w:rsid w:val="00C02CF2"/>
    <w:rsid w:val="00C0321D"/>
    <w:rsid w:val="00C0341A"/>
    <w:rsid w:val="00C03690"/>
    <w:rsid w:val="00C03886"/>
    <w:rsid w:val="00C038E7"/>
    <w:rsid w:val="00C038FA"/>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EBD"/>
    <w:rsid w:val="00C07F47"/>
    <w:rsid w:val="00C10138"/>
    <w:rsid w:val="00C101BD"/>
    <w:rsid w:val="00C1080B"/>
    <w:rsid w:val="00C10AAE"/>
    <w:rsid w:val="00C10C93"/>
    <w:rsid w:val="00C11715"/>
    <w:rsid w:val="00C11BDE"/>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44DA"/>
    <w:rsid w:val="00C15266"/>
    <w:rsid w:val="00C15684"/>
    <w:rsid w:val="00C1574D"/>
    <w:rsid w:val="00C15AB6"/>
    <w:rsid w:val="00C15C30"/>
    <w:rsid w:val="00C15F34"/>
    <w:rsid w:val="00C1642A"/>
    <w:rsid w:val="00C164FA"/>
    <w:rsid w:val="00C165F6"/>
    <w:rsid w:val="00C166CE"/>
    <w:rsid w:val="00C17888"/>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03B"/>
    <w:rsid w:val="00C25568"/>
    <w:rsid w:val="00C25AA0"/>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A11"/>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483"/>
    <w:rsid w:val="00C33ED8"/>
    <w:rsid w:val="00C33F4B"/>
    <w:rsid w:val="00C33FBB"/>
    <w:rsid w:val="00C341F2"/>
    <w:rsid w:val="00C34303"/>
    <w:rsid w:val="00C3449C"/>
    <w:rsid w:val="00C34732"/>
    <w:rsid w:val="00C347F6"/>
    <w:rsid w:val="00C34862"/>
    <w:rsid w:val="00C34AFC"/>
    <w:rsid w:val="00C34FE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97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A39"/>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19C"/>
    <w:rsid w:val="00C52279"/>
    <w:rsid w:val="00C52C41"/>
    <w:rsid w:val="00C52E09"/>
    <w:rsid w:val="00C5329E"/>
    <w:rsid w:val="00C53C2D"/>
    <w:rsid w:val="00C53CDF"/>
    <w:rsid w:val="00C53E8A"/>
    <w:rsid w:val="00C53ED7"/>
    <w:rsid w:val="00C543B2"/>
    <w:rsid w:val="00C54576"/>
    <w:rsid w:val="00C547D2"/>
    <w:rsid w:val="00C54BBE"/>
    <w:rsid w:val="00C54C9C"/>
    <w:rsid w:val="00C54F77"/>
    <w:rsid w:val="00C54FC1"/>
    <w:rsid w:val="00C5544E"/>
    <w:rsid w:val="00C55568"/>
    <w:rsid w:val="00C555C4"/>
    <w:rsid w:val="00C55721"/>
    <w:rsid w:val="00C55A4E"/>
    <w:rsid w:val="00C55E70"/>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E61"/>
    <w:rsid w:val="00C62412"/>
    <w:rsid w:val="00C624BA"/>
    <w:rsid w:val="00C62523"/>
    <w:rsid w:val="00C62613"/>
    <w:rsid w:val="00C62AAE"/>
    <w:rsid w:val="00C62B6A"/>
    <w:rsid w:val="00C62D02"/>
    <w:rsid w:val="00C62D65"/>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7BA"/>
    <w:rsid w:val="00C66929"/>
    <w:rsid w:val="00C669B8"/>
    <w:rsid w:val="00C66C43"/>
    <w:rsid w:val="00C66DCC"/>
    <w:rsid w:val="00C66F1D"/>
    <w:rsid w:val="00C679EE"/>
    <w:rsid w:val="00C67A6F"/>
    <w:rsid w:val="00C67F15"/>
    <w:rsid w:val="00C7001B"/>
    <w:rsid w:val="00C70910"/>
    <w:rsid w:val="00C70A7C"/>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19C"/>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664"/>
    <w:rsid w:val="00C928A4"/>
    <w:rsid w:val="00C9295C"/>
    <w:rsid w:val="00C929DC"/>
    <w:rsid w:val="00C92B72"/>
    <w:rsid w:val="00C92D65"/>
    <w:rsid w:val="00C92ECC"/>
    <w:rsid w:val="00C9304A"/>
    <w:rsid w:val="00C93437"/>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730"/>
    <w:rsid w:val="00C978F9"/>
    <w:rsid w:val="00C979AA"/>
    <w:rsid w:val="00C97C64"/>
    <w:rsid w:val="00C97C8C"/>
    <w:rsid w:val="00CA0301"/>
    <w:rsid w:val="00CA0374"/>
    <w:rsid w:val="00CA086F"/>
    <w:rsid w:val="00CA0D83"/>
    <w:rsid w:val="00CA0DB1"/>
    <w:rsid w:val="00CA0DD7"/>
    <w:rsid w:val="00CA1268"/>
    <w:rsid w:val="00CA2800"/>
    <w:rsid w:val="00CA29E3"/>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ECB"/>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7AC"/>
    <w:rsid w:val="00CB28CB"/>
    <w:rsid w:val="00CB31B1"/>
    <w:rsid w:val="00CB32B9"/>
    <w:rsid w:val="00CB330C"/>
    <w:rsid w:val="00CB347C"/>
    <w:rsid w:val="00CB3641"/>
    <w:rsid w:val="00CB3883"/>
    <w:rsid w:val="00CB3908"/>
    <w:rsid w:val="00CB3939"/>
    <w:rsid w:val="00CB3A4A"/>
    <w:rsid w:val="00CB3AD7"/>
    <w:rsid w:val="00CB3AF5"/>
    <w:rsid w:val="00CB3D01"/>
    <w:rsid w:val="00CB40CE"/>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82D"/>
    <w:rsid w:val="00CC6A03"/>
    <w:rsid w:val="00CC6DAB"/>
    <w:rsid w:val="00CC702B"/>
    <w:rsid w:val="00CC707D"/>
    <w:rsid w:val="00CC7383"/>
    <w:rsid w:val="00CC73FA"/>
    <w:rsid w:val="00CC7539"/>
    <w:rsid w:val="00CC76CB"/>
    <w:rsid w:val="00CC792A"/>
    <w:rsid w:val="00CD012D"/>
    <w:rsid w:val="00CD0C29"/>
    <w:rsid w:val="00CD0D18"/>
    <w:rsid w:val="00CD1464"/>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0DC"/>
    <w:rsid w:val="00CD56DB"/>
    <w:rsid w:val="00CD5A74"/>
    <w:rsid w:val="00CD63DE"/>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20"/>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573"/>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4CEC"/>
    <w:rsid w:val="00CF5766"/>
    <w:rsid w:val="00CF5787"/>
    <w:rsid w:val="00CF5831"/>
    <w:rsid w:val="00CF5BAF"/>
    <w:rsid w:val="00CF5D15"/>
    <w:rsid w:val="00CF5E04"/>
    <w:rsid w:val="00CF5EE1"/>
    <w:rsid w:val="00CF60C2"/>
    <w:rsid w:val="00CF630A"/>
    <w:rsid w:val="00CF6758"/>
    <w:rsid w:val="00CF6B47"/>
    <w:rsid w:val="00CF71A0"/>
    <w:rsid w:val="00CF72AF"/>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1E7B"/>
    <w:rsid w:val="00D1236C"/>
    <w:rsid w:val="00D12A44"/>
    <w:rsid w:val="00D133E6"/>
    <w:rsid w:val="00D134B2"/>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0F3"/>
    <w:rsid w:val="00D442EC"/>
    <w:rsid w:val="00D4475C"/>
    <w:rsid w:val="00D44805"/>
    <w:rsid w:val="00D44907"/>
    <w:rsid w:val="00D44A5B"/>
    <w:rsid w:val="00D45113"/>
    <w:rsid w:val="00D452C6"/>
    <w:rsid w:val="00D45434"/>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B84"/>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3B8"/>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662"/>
    <w:rsid w:val="00D61DB4"/>
    <w:rsid w:val="00D61F73"/>
    <w:rsid w:val="00D622FA"/>
    <w:rsid w:val="00D62844"/>
    <w:rsid w:val="00D629A1"/>
    <w:rsid w:val="00D62A68"/>
    <w:rsid w:val="00D62F57"/>
    <w:rsid w:val="00D62F98"/>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10C"/>
    <w:rsid w:val="00D703E8"/>
    <w:rsid w:val="00D70475"/>
    <w:rsid w:val="00D70A76"/>
    <w:rsid w:val="00D710D7"/>
    <w:rsid w:val="00D711C4"/>
    <w:rsid w:val="00D711DC"/>
    <w:rsid w:val="00D71864"/>
    <w:rsid w:val="00D71BB6"/>
    <w:rsid w:val="00D71CF5"/>
    <w:rsid w:val="00D71E6E"/>
    <w:rsid w:val="00D71ECF"/>
    <w:rsid w:val="00D71F36"/>
    <w:rsid w:val="00D72619"/>
    <w:rsid w:val="00D7286A"/>
    <w:rsid w:val="00D728CA"/>
    <w:rsid w:val="00D72BEB"/>
    <w:rsid w:val="00D72D01"/>
    <w:rsid w:val="00D72D0C"/>
    <w:rsid w:val="00D734D8"/>
    <w:rsid w:val="00D7372C"/>
    <w:rsid w:val="00D73D4D"/>
    <w:rsid w:val="00D73D62"/>
    <w:rsid w:val="00D73D74"/>
    <w:rsid w:val="00D73E98"/>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5A9"/>
    <w:rsid w:val="00D83771"/>
    <w:rsid w:val="00D83D84"/>
    <w:rsid w:val="00D84931"/>
    <w:rsid w:val="00D84D5F"/>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0D"/>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BF2"/>
    <w:rsid w:val="00D97C99"/>
    <w:rsid w:val="00D97E26"/>
    <w:rsid w:val="00D97F8D"/>
    <w:rsid w:val="00DA02F8"/>
    <w:rsid w:val="00DA0B61"/>
    <w:rsid w:val="00DA1037"/>
    <w:rsid w:val="00DA1634"/>
    <w:rsid w:val="00DA1782"/>
    <w:rsid w:val="00DA19AA"/>
    <w:rsid w:val="00DA1A33"/>
    <w:rsid w:val="00DA1AB2"/>
    <w:rsid w:val="00DA1D21"/>
    <w:rsid w:val="00DA1EC1"/>
    <w:rsid w:val="00DA216B"/>
    <w:rsid w:val="00DA25AE"/>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1DEA"/>
    <w:rsid w:val="00DB2018"/>
    <w:rsid w:val="00DB2224"/>
    <w:rsid w:val="00DB2410"/>
    <w:rsid w:val="00DB24FD"/>
    <w:rsid w:val="00DB2576"/>
    <w:rsid w:val="00DB26D8"/>
    <w:rsid w:val="00DB2B9B"/>
    <w:rsid w:val="00DB35E2"/>
    <w:rsid w:val="00DB375B"/>
    <w:rsid w:val="00DB3DC4"/>
    <w:rsid w:val="00DB400F"/>
    <w:rsid w:val="00DB4267"/>
    <w:rsid w:val="00DB4510"/>
    <w:rsid w:val="00DB4669"/>
    <w:rsid w:val="00DB488C"/>
    <w:rsid w:val="00DB4A7B"/>
    <w:rsid w:val="00DB4A7D"/>
    <w:rsid w:val="00DB4AA5"/>
    <w:rsid w:val="00DB52E4"/>
    <w:rsid w:val="00DB5C13"/>
    <w:rsid w:val="00DB60DC"/>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3F9"/>
    <w:rsid w:val="00DC1E2D"/>
    <w:rsid w:val="00DC1ECB"/>
    <w:rsid w:val="00DC2418"/>
    <w:rsid w:val="00DC26CF"/>
    <w:rsid w:val="00DC29AA"/>
    <w:rsid w:val="00DC2B84"/>
    <w:rsid w:val="00DC2D45"/>
    <w:rsid w:val="00DC2EC7"/>
    <w:rsid w:val="00DC2F3A"/>
    <w:rsid w:val="00DC318B"/>
    <w:rsid w:val="00DC35AC"/>
    <w:rsid w:val="00DC38A8"/>
    <w:rsid w:val="00DC3BE5"/>
    <w:rsid w:val="00DC3D97"/>
    <w:rsid w:val="00DC3E27"/>
    <w:rsid w:val="00DC42AC"/>
    <w:rsid w:val="00DC445E"/>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5DD"/>
    <w:rsid w:val="00DC782E"/>
    <w:rsid w:val="00DC784E"/>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69C"/>
    <w:rsid w:val="00DD181E"/>
    <w:rsid w:val="00DD18F1"/>
    <w:rsid w:val="00DD1D8D"/>
    <w:rsid w:val="00DD1D90"/>
    <w:rsid w:val="00DD1F5E"/>
    <w:rsid w:val="00DD1FE9"/>
    <w:rsid w:val="00DD2520"/>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152"/>
    <w:rsid w:val="00DD64F0"/>
    <w:rsid w:val="00DD654E"/>
    <w:rsid w:val="00DD691F"/>
    <w:rsid w:val="00DD70AA"/>
    <w:rsid w:val="00DD737E"/>
    <w:rsid w:val="00DD7661"/>
    <w:rsid w:val="00DD766F"/>
    <w:rsid w:val="00DD79D1"/>
    <w:rsid w:val="00DD79F9"/>
    <w:rsid w:val="00DE08B2"/>
    <w:rsid w:val="00DE11B3"/>
    <w:rsid w:val="00DE1733"/>
    <w:rsid w:val="00DE18C2"/>
    <w:rsid w:val="00DE1B17"/>
    <w:rsid w:val="00DE1B99"/>
    <w:rsid w:val="00DE20A8"/>
    <w:rsid w:val="00DE214E"/>
    <w:rsid w:val="00DE2196"/>
    <w:rsid w:val="00DE2236"/>
    <w:rsid w:val="00DE22CE"/>
    <w:rsid w:val="00DE2311"/>
    <w:rsid w:val="00DE2463"/>
    <w:rsid w:val="00DE2A25"/>
    <w:rsid w:val="00DE310B"/>
    <w:rsid w:val="00DE315E"/>
    <w:rsid w:val="00DE36F5"/>
    <w:rsid w:val="00DE3F1C"/>
    <w:rsid w:val="00DE40E9"/>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C3C"/>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78D"/>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012"/>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3F5"/>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2B5"/>
    <w:rsid w:val="00E14310"/>
    <w:rsid w:val="00E1492C"/>
    <w:rsid w:val="00E14AD2"/>
    <w:rsid w:val="00E14B1E"/>
    <w:rsid w:val="00E14B4A"/>
    <w:rsid w:val="00E14FCF"/>
    <w:rsid w:val="00E15453"/>
    <w:rsid w:val="00E154C9"/>
    <w:rsid w:val="00E1587E"/>
    <w:rsid w:val="00E15D45"/>
    <w:rsid w:val="00E15ED2"/>
    <w:rsid w:val="00E164DF"/>
    <w:rsid w:val="00E1657D"/>
    <w:rsid w:val="00E16CD6"/>
    <w:rsid w:val="00E16DCB"/>
    <w:rsid w:val="00E16F5F"/>
    <w:rsid w:val="00E173CF"/>
    <w:rsid w:val="00E17F3F"/>
    <w:rsid w:val="00E20468"/>
    <w:rsid w:val="00E20700"/>
    <w:rsid w:val="00E20D26"/>
    <w:rsid w:val="00E213DF"/>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3B6"/>
    <w:rsid w:val="00E24552"/>
    <w:rsid w:val="00E24651"/>
    <w:rsid w:val="00E246AD"/>
    <w:rsid w:val="00E247F3"/>
    <w:rsid w:val="00E2503D"/>
    <w:rsid w:val="00E2541A"/>
    <w:rsid w:val="00E25429"/>
    <w:rsid w:val="00E254A5"/>
    <w:rsid w:val="00E254BE"/>
    <w:rsid w:val="00E255B9"/>
    <w:rsid w:val="00E25CCA"/>
    <w:rsid w:val="00E25EAE"/>
    <w:rsid w:val="00E25EC2"/>
    <w:rsid w:val="00E268EB"/>
    <w:rsid w:val="00E268F1"/>
    <w:rsid w:val="00E26CA2"/>
    <w:rsid w:val="00E276F3"/>
    <w:rsid w:val="00E27C09"/>
    <w:rsid w:val="00E27F2A"/>
    <w:rsid w:val="00E30028"/>
    <w:rsid w:val="00E30137"/>
    <w:rsid w:val="00E30537"/>
    <w:rsid w:val="00E30564"/>
    <w:rsid w:val="00E30714"/>
    <w:rsid w:val="00E30C15"/>
    <w:rsid w:val="00E30ED6"/>
    <w:rsid w:val="00E311BB"/>
    <w:rsid w:val="00E314C5"/>
    <w:rsid w:val="00E31B76"/>
    <w:rsid w:val="00E31C3C"/>
    <w:rsid w:val="00E31DB2"/>
    <w:rsid w:val="00E320A9"/>
    <w:rsid w:val="00E3243B"/>
    <w:rsid w:val="00E327A2"/>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3BA"/>
    <w:rsid w:val="00E4445A"/>
    <w:rsid w:val="00E4486E"/>
    <w:rsid w:val="00E44995"/>
    <w:rsid w:val="00E44D8D"/>
    <w:rsid w:val="00E451FF"/>
    <w:rsid w:val="00E4549D"/>
    <w:rsid w:val="00E4560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0715"/>
    <w:rsid w:val="00E50B16"/>
    <w:rsid w:val="00E51397"/>
    <w:rsid w:val="00E51AAD"/>
    <w:rsid w:val="00E51C27"/>
    <w:rsid w:val="00E51CC8"/>
    <w:rsid w:val="00E5225B"/>
    <w:rsid w:val="00E522C7"/>
    <w:rsid w:val="00E52729"/>
    <w:rsid w:val="00E52748"/>
    <w:rsid w:val="00E52DEA"/>
    <w:rsid w:val="00E532CC"/>
    <w:rsid w:val="00E534DA"/>
    <w:rsid w:val="00E53CD8"/>
    <w:rsid w:val="00E53FC6"/>
    <w:rsid w:val="00E53FF3"/>
    <w:rsid w:val="00E5442B"/>
    <w:rsid w:val="00E54686"/>
    <w:rsid w:val="00E546A8"/>
    <w:rsid w:val="00E5477E"/>
    <w:rsid w:val="00E54984"/>
    <w:rsid w:val="00E5542E"/>
    <w:rsid w:val="00E555C1"/>
    <w:rsid w:val="00E555EA"/>
    <w:rsid w:val="00E5565A"/>
    <w:rsid w:val="00E55D7B"/>
    <w:rsid w:val="00E55E6B"/>
    <w:rsid w:val="00E5652B"/>
    <w:rsid w:val="00E56B86"/>
    <w:rsid w:val="00E56DC0"/>
    <w:rsid w:val="00E56FB9"/>
    <w:rsid w:val="00E571B9"/>
    <w:rsid w:val="00E5731B"/>
    <w:rsid w:val="00E578E3"/>
    <w:rsid w:val="00E57999"/>
    <w:rsid w:val="00E57C91"/>
    <w:rsid w:val="00E57D38"/>
    <w:rsid w:val="00E6011E"/>
    <w:rsid w:val="00E601BB"/>
    <w:rsid w:val="00E601CE"/>
    <w:rsid w:val="00E606C3"/>
    <w:rsid w:val="00E606FC"/>
    <w:rsid w:val="00E6080A"/>
    <w:rsid w:val="00E60C3D"/>
    <w:rsid w:val="00E60DA1"/>
    <w:rsid w:val="00E61137"/>
    <w:rsid w:val="00E61138"/>
    <w:rsid w:val="00E61501"/>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6E9"/>
    <w:rsid w:val="00E66AE1"/>
    <w:rsid w:val="00E66D9B"/>
    <w:rsid w:val="00E66F77"/>
    <w:rsid w:val="00E66FB0"/>
    <w:rsid w:val="00E6707D"/>
    <w:rsid w:val="00E67319"/>
    <w:rsid w:val="00E6733E"/>
    <w:rsid w:val="00E6740B"/>
    <w:rsid w:val="00E67842"/>
    <w:rsid w:val="00E67DDA"/>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9E0"/>
    <w:rsid w:val="00E73B50"/>
    <w:rsid w:val="00E73D9C"/>
    <w:rsid w:val="00E73DB9"/>
    <w:rsid w:val="00E74238"/>
    <w:rsid w:val="00E742B5"/>
    <w:rsid w:val="00E74369"/>
    <w:rsid w:val="00E7441A"/>
    <w:rsid w:val="00E744D8"/>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288"/>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B91"/>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6FDA"/>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D8F"/>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3A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4DF9"/>
    <w:rsid w:val="00EB560B"/>
    <w:rsid w:val="00EB5678"/>
    <w:rsid w:val="00EB56C7"/>
    <w:rsid w:val="00EB628C"/>
    <w:rsid w:val="00EB6962"/>
    <w:rsid w:val="00EB6E02"/>
    <w:rsid w:val="00EB73B0"/>
    <w:rsid w:val="00EB73C7"/>
    <w:rsid w:val="00EB74DE"/>
    <w:rsid w:val="00EB7587"/>
    <w:rsid w:val="00EB7620"/>
    <w:rsid w:val="00EB7CD4"/>
    <w:rsid w:val="00EC010F"/>
    <w:rsid w:val="00EC046B"/>
    <w:rsid w:val="00EC056A"/>
    <w:rsid w:val="00EC0C95"/>
    <w:rsid w:val="00EC0E75"/>
    <w:rsid w:val="00EC0EDE"/>
    <w:rsid w:val="00EC11E9"/>
    <w:rsid w:val="00EC1417"/>
    <w:rsid w:val="00EC18DB"/>
    <w:rsid w:val="00EC1B7B"/>
    <w:rsid w:val="00EC1BB9"/>
    <w:rsid w:val="00EC2767"/>
    <w:rsid w:val="00EC28DD"/>
    <w:rsid w:val="00EC2CC0"/>
    <w:rsid w:val="00EC2EE2"/>
    <w:rsid w:val="00EC2FB6"/>
    <w:rsid w:val="00EC2FFA"/>
    <w:rsid w:val="00EC3116"/>
    <w:rsid w:val="00EC3174"/>
    <w:rsid w:val="00EC318D"/>
    <w:rsid w:val="00EC33FA"/>
    <w:rsid w:val="00EC36E4"/>
    <w:rsid w:val="00EC3761"/>
    <w:rsid w:val="00EC379A"/>
    <w:rsid w:val="00EC3A56"/>
    <w:rsid w:val="00EC3A6D"/>
    <w:rsid w:val="00EC456B"/>
    <w:rsid w:val="00EC4CD9"/>
    <w:rsid w:val="00EC5113"/>
    <w:rsid w:val="00EC5710"/>
    <w:rsid w:val="00EC5EBE"/>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4B"/>
    <w:rsid w:val="00ED3253"/>
    <w:rsid w:val="00ED3634"/>
    <w:rsid w:val="00ED3AC4"/>
    <w:rsid w:val="00ED3BCA"/>
    <w:rsid w:val="00ED3F09"/>
    <w:rsid w:val="00ED4317"/>
    <w:rsid w:val="00ED480B"/>
    <w:rsid w:val="00ED4829"/>
    <w:rsid w:val="00ED4F5A"/>
    <w:rsid w:val="00ED4FC3"/>
    <w:rsid w:val="00ED5998"/>
    <w:rsid w:val="00ED5C0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B07"/>
    <w:rsid w:val="00EE1F81"/>
    <w:rsid w:val="00EE20A4"/>
    <w:rsid w:val="00EE2106"/>
    <w:rsid w:val="00EE22FA"/>
    <w:rsid w:val="00EE2412"/>
    <w:rsid w:val="00EE2484"/>
    <w:rsid w:val="00EE2ACA"/>
    <w:rsid w:val="00EE2DC3"/>
    <w:rsid w:val="00EE2FEB"/>
    <w:rsid w:val="00EE3167"/>
    <w:rsid w:val="00EE3BF9"/>
    <w:rsid w:val="00EE3D45"/>
    <w:rsid w:val="00EE403A"/>
    <w:rsid w:val="00EE40BA"/>
    <w:rsid w:val="00EE4113"/>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E7FE9"/>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EF7CEB"/>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2CC"/>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2C"/>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1E1"/>
    <w:rsid w:val="00F12296"/>
    <w:rsid w:val="00F124BE"/>
    <w:rsid w:val="00F1295B"/>
    <w:rsid w:val="00F12C12"/>
    <w:rsid w:val="00F12E5F"/>
    <w:rsid w:val="00F13116"/>
    <w:rsid w:val="00F13173"/>
    <w:rsid w:val="00F13274"/>
    <w:rsid w:val="00F13418"/>
    <w:rsid w:val="00F134E6"/>
    <w:rsid w:val="00F137DE"/>
    <w:rsid w:val="00F13956"/>
    <w:rsid w:val="00F13A7A"/>
    <w:rsid w:val="00F14B2A"/>
    <w:rsid w:val="00F1543E"/>
    <w:rsid w:val="00F1572D"/>
    <w:rsid w:val="00F15A38"/>
    <w:rsid w:val="00F15C32"/>
    <w:rsid w:val="00F15E4A"/>
    <w:rsid w:val="00F165F5"/>
    <w:rsid w:val="00F169D1"/>
    <w:rsid w:val="00F16A63"/>
    <w:rsid w:val="00F16E95"/>
    <w:rsid w:val="00F173C6"/>
    <w:rsid w:val="00F1746F"/>
    <w:rsid w:val="00F174FB"/>
    <w:rsid w:val="00F17616"/>
    <w:rsid w:val="00F17C74"/>
    <w:rsid w:val="00F2087C"/>
    <w:rsid w:val="00F20DE1"/>
    <w:rsid w:val="00F21242"/>
    <w:rsid w:val="00F2136C"/>
    <w:rsid w:val="00F213AD"/>
    <w:rsid w:val="00F2140E"/>
    <w:rsid w:val="00F2157F"/>
    <w:rsid w:val="00F21B94"/>
    <w:rsid w:val="00F21C77"/>
    <w:rsid w:val="00F21F27"/>
    <w:rsid w:val="00F21F83"/>
    <w:rsid w:val="00F21FA7"/>
    <w:rsid w:val="00F224B2"/>
    <w:rsid w:val="00F227EC"/>
    <w:rsid w:val="00F229E9"/>
    <w:rsid w:val="00F22BA6"/>
    <w:rsid w:val="00F22EDA"/>
    <w:rsid w:val="00F23128"/>
    <w:rsid w:val="00F232AD"/>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62BC"/>
    <w:rsid w:val="00F273A8"/>
    <w:rsid w:val="00F273E3"/>
    <w:rsid w:val="00F27D37"/>
    <w:rsid w:val="00F3055E"/>
    <w:rsid w:val="00F30913"/>
    <w:rsid w:val="00F30AA9"/>
    <w:rsid w:val="00F30B7D"/>
    <w:rsid w:val="00F30C65"/>
    <w:rsid w:val="00F30DAD"/>
    <w:rsid w:val="00F30E8C"/>
    <w:rsid w:val="00F31077"/>
    <w:rsid w:val="00F311F1"/>
    <w:rsid w:val="00F31EDA"/>
    <w:rsid w:val="00F31F13"/>
    <w:rsid w:val="00F323E9"/>
    <w:rsid w:val="00F3246B"/>
    <w:rsid w:val="00F3251F"/>
    <w:rsid w:val="00F32525"/>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494"/>
    <w:rsid w:val="00F456BF"/>
    <w:rsid w:val="00F45829"/>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6B9"/>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808"/>
    <w:rsid w:val="00F56DDD"/>
    <w:rsid w:val="00F5778E"/>
    <w:rsid w:val="00F577D8"/>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33C"/>
    <w:rsid w:val="00F62500"/>
    <w:rsid w:val="00F62DD8"/>
    <w:rsid w:val="00F62F40"/>
    <w:rsid w:val="00F62FE1"/>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8C0"/>
    <w:rsid w:val="00F72A11"/>
    <w:rsid w:val="00F72E1B"/>
    <w:rsid w:val="00F730F0"/>
    <w:rsid w:val="00F733D2"/>
    <w:rsid w:val="00F733F3"/>
    <w:rsid w:val="00F738B0"/>
    <w:rsid w:val="00F73920"/>
    <w:rsid w:val="00F73E25"/>
    <w:rsid w:val="00F7411F"/>
    <w:rsid w:val="00F7412B"/>
    <w:rsid w:val="00F7431E"/>
    <w:rsid w:val="00F74350"/>
    <w:rsid w:val="00F744C0"/>
    <w:rsid w:val="00F747EA"/>
    <w:rsid w:val="00F75432"/>
    <w:rsid w:val="00F754B3"/>
    <w:rsid w:val="00F75BD6"/>
    <w:rsid w:val="00F75CA3"/>
    <w:rsid w:val="00F75EB4"/>
    <w:rsid w:val="00F7640B"/>
    <w:rsid w:val="00F76B52"/>
    <w:rsid w:val="00F76CA2"/>
    <w:rsid w:val="00F76CBB"/>
    <w:rsid w:val="00F76CC0"/>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887"/>
    <w:rsid w:val="00F80ECB"/>
    <w:rsid w:val="00F80F46"/>
    <w:rsid w:val="00F81161"/>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7BF"/>
    <w:rsid w:val="00F94845"/>
    <w:rsid w:val="00F94886"/>
    <w:rsid w:val="00F94D13"/>
    <w:rsid w:val="00F955AE"/>
    <w:rsid w:val="00F9571A"/>
    <w:rsid w:val="00F95B6B"/>
    <w:rsid w:val="00F95DA8"/>
    <w:rsid w:val="00F95E2E"/>
    <w:rsid w:val="00F96082"/>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814"/>
    <w:rsid w:val="00FB1B88"/>
    <w:rsid w:val="00FB1D1A"/>
    <w:rsid w:val="00FB1F26"/>
    <w:rsid w:val="00FB1F85"/>
    <w:rsid w:val="00FB1F87"/>
    <w:rsid w:val="00FB2A5D"/>
    <w:rsid w:val="00FB2A8E"/>
    <w:rsid w:val="00FB2AA2"/>
    <w:rsid w:val="00FB2CA0"/>
    <w:rsid w:val="00FB2CB1"/>
    <w:rsid w:val="00FB2EE8"/>
    <w:rsid w:val="00FB2F4C"/>
    <w:rsid w:val="00FB3453"/>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336"/>
    <w:rsid w:val="00FB5B14"/>
    <w:rsid w:val="00FB646B"/>
    <w:rsid w:val="00FB6470"/>
    <w:rsid w:val="00FB6C78"/>
    <w:rsid w:val="00FB6E18"/>
    <w:rsid w:val="00FB6FD8"/>
    <w:rsid w:val="00FB7A6E"/>
    <w:rsid w:val="00FB7B02"/>
    <w:rsid w:val="00FB7DCA"/>
    <w:rsid w:val="00FC0188"/>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42B"/>
    <w:rsid w:val="00FD18CC"/>
    <w:rsid w:val="00FD1925"/>
    <w:rsid w:val="00FD1A2B"/>
    <w:rsid w:val="00FD1AE6"/>
    <w:rsid w:val="00FD1CC3"/>
    <w:rsid w:val="00FD1E25"/>
    <w:rsid w:val="00FD2123"/>
    <w:rsid w:val="00FD25A3"/>
    <w:rsid w:val="00FD28E1"/>
    <w:rsid w:val="00FD29A0"/>
    <w:rsid w:val="00FD33D9"/>
    <w:rsid w:val="00FD349C"/>
    <w:rsid w:val="00FD377A"/>
    <w:rsid w:val="00FD3BF1"/>
    <w:rsid w:val="00FD3E04"/>
    <w:rsid w:val="00FD3FC5"/>
    <w:rsid w:val="00FD44B5"/>
    <w:rsid w:val="00FD47FC"/>
    <w:rsid w:val="00FD4D96"/>
    <w:rsid w:val="00FD4DD9"/>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F48"/>
    <w:rsid w:val="00FE1029"/>
    <w:rsid w:val="00FE1152"/>
    <w:rsid w:val="00FE11C9"/>
    <w:rsid w:val="00FE169D"/>
    <w:rsid w:val="00FE1B42"/>
    <w:rsid w:val="00FE1DAB"/>
    <w:rsid w:val="00FE2018"/>
    <w:rsid w:val="00FE23EF"/>
    <w:rsid w:val="00FE2579"/>
    <w:rsid w:val="00FE262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43E"/>
    <w:rsid w:val="00FF25DB"/>
    <w:rsid w:val="00FF28C7"/>
    <w:rsid w:val="00FF33FE"/>
    <w:rsid w:val="00FF345E"/>
    <w:rsid w:val="00FF3524"/>
    <w:rsid w:val="00FF37EF"/>
    <w:rsid w:val="00FF386D"/>
    <w:rsid w:val="00FF488A"/>
    <w:rsid w:val="00FF4B56"/>
    <w:rsid w:val="00FF4FF3"/>
    <w:rsid w:val="00FF5316"/>
    <w:rsid w:val="00FF53EA"/>
    <w:rsid w:val="00FF5574"/>
    <w:rsid w:val="00FF578F"/>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59"/>
    <w:pPr>
      <w:spacing w:after="0" w:line="240" w:lineRule="auto"/>
      <w:jc w:val="left"/>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56635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359"/>
    <w:rPr>
      <w:rFonts w:asciiTheme="majorHAnsi" w:eastAsiaTheme="majorEastAsia" w:hAnsiTheme="majorHAnsi" w:cstheme="majorBidi"/>
      <w:b/>
      <w:bCs/>
      <w:color w:val="4F81BD" w:themeColor="accent1"/>
      <w:sz w:val="24"/>
      <w:szCs w:val="24"/>
      <w:lang w:eastAsia="ru-RU"/>
    </w:rPr>
  </w:style>
  <w:style w:type="character" w:styleId="a3">
    <w:name w:val="Strong"/>
    <w:basedOn w:val="a0"/>
    <w:qFormat/>
    <w:rsid w:val="005663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359"/>
    <w:pPr>
      <w:spacing w:after="0" w:line="240" w:lineRule="auto"/>
      <w:jc w:val="left"/>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56635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359"/>
    <w:rPr>
      <w:rFonts w:asciiTheme="majorHAnsi" w:eastAsiaTheme="majorEastAsia" w:hAnsiTheme="majorHAnsi" w:cstheme="majorBidi"/>
      <w:b/>
      <w:bCs/>
      <w:color w:val="4F81BD" w:themeColor="accent1"/>
      <w:sz w:val="24"/>
      <w:szCs w:val="24"/>
      <w:lang w:eastAsia="ru-RU"/>
    </w:rPr>
  </w:style>
  <w:style w:type="character" w:styleId="a3">
    <w:name w:val="Strong"/>
    <w:basedOn w:val="a0"/>
    <w:qFormat/>
    <w:rsid w:val="005663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2722</Words>
  <Characters>15517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LENOVO</cp:lastModifiedBy>
  <cp:revision>3</cp:revision>
  <dcterms:created xsi:type="dcterms:W3CDTF">2019-12-06T16:51:00Z</dcterms:created>
  <dcterms:modified xsi:type="dcterms:W3CDTF">2019-12-06T16:52:00Z</dcterms:modified>
</cp:coreProperties>
</file>