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CE" w:rsidRPr="00FA49CE" w:rsidRDefault="00FA49CE" w:rsidP="0073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 О Г О В О Р  № ________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="007321AA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ячейки для купли-продажи квартиры</w:t>
      </w:r>
      <w:bookmarkStart w:id="0" w:name="_GoBack"/>
      <w:bookmarkEnd w:id="0"/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 20___г.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«Сбербанк России», именуемое в дальнейшем «Банк», в лице ________________________________________________________________,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(должность уполномоченного лица, 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Банка, а также Положения о</w:t>
      </w:r>
      <w:r w:rsidRPr="00FA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 доверенности № ____ от «___»_________ _____г., с одной стороны, Продавец (Продавцы) объекта недвижимости: 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 в лице* 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 в лице* _______________________________,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Покупатель (Покупатели) объекта недвижимости: 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 в лице* _______________________________,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 в лице* 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«Клиенты», с другой стороны, при совместном наименовании – Стороны, заключили настоящий Договор о нижеследующем:</w:t>
      </w:r>
    </w:p>
    <w:p w:rsidR="00FA49CE" w:rsidRPr="00FA49CE" w:rsidRDefault="00FA49CE" w:rsidP="00FA4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ДОГОВОРА</w:t>
      </w:r>
    </w:p>
    <w:p w:rsidR="00FA49CE" w:rsidRPr="00FA49CE" w:rsidRDefault="00FA49CE" w:rsidP="00FA49CE">
      <w:pPr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Банк обязуется предоставить Клиентам во временное пользование (аренду) индивидуальный банковский сейф № ___,  а Клиенты принять и оплатить аренду индивиду-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банковского сейфа № ___ в хранилище, расположенном по адресу: ______________________________________ в  _________________________________ Банка</w:t>
      </w:r>
    </w:p>
    <w:p w:rsidR="00FA49CE" w:rsidRPr="00FA49CE" w:rsidRDefault="00FA49CE" w:rsidP="00FA49CE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>(наименование подразделения Банка)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настоящего Договора – Сейф).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i/>
          <w:iCs/>
          <w:lang w:eastAsia="ru-RU"/>
        </w:rPr>
        <w:t xml:space="preserve"> - заполняется при заключении настоящего Договора с Клиентом – юридическим лицом либо с поверенным Клиента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осуществляет допуск Клиентов к Сейфу в порядке, предусмотренном  настоящим Договором, в связи с осуществлением Клиентами расчетов по сделке(ам) купли-продажи объекта(ов) недвижимости, находящегося(ихся) по адресу: ____________________________.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Сейф передается Банком Клиентам  по  Акту приема-передачи  (Приложение 1 к настоящему Договору)  после поступления от  одного из Клиентов платы за услуги согласно п.2.3 настоящего Договора. Ключ от Сейфа вручается Покупателю/одному из Покупателей объекта недвижимости по их договоренности. Банк принимает от Клиентов Сейф  по Акту приема-передачи. 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аренды Сейфа – _____ (________________________) дней исчисляется со дня подписания Сторонами Акта приема-передачи (согласно п.1.2 настоящего Договора). Дата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начала и дата окончания срока аренды указываются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 АРЕНДЫ  И  ПОРЯДОК  РАСЧЕТОВ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Плата за услуги Банка определяется расчетным путем, исходя из срока аренды Сейфа и 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 услуги Банка по настоящему Договору  складывается из: </w:t>
      </w:r>
    </w:p>
    <w:p w:rsidR="00FA49CE" w:rsidRPr="00FA49CE" w:rsidRDefault="00FA49CE" w:rsidP="00FA49C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стоимости аренды Сейфа за указанный в п.1.3 настоящего Договора срок аренды, которая  составляет:__________ рублей ___коп. (__________________ рублей ___коп.) с учетом НДС, в т.ч. НДС________ рублей ___коп. (__________________ рублей ___коп.);</w:t>
      </w:r>
    </w:p>
    <w:p w:rsidR="00FA49CE" w:rsidRPr="00FA49CE" w:rsidRDefault="00FA49CE" w:rsidP="00FA4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составляет:_____________ рублей ___коп. (_____________ рублей ___коп.) с учетом НДС, в т.ч. НДС__________ рублей ___коп. (__________________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состоялась, в соответствии с п.3.2.7 настоящего Договора);</w:t>
      </w:r>
    </w:p>
    <w:p w:rsidR="00FA49CE" w:rsidRPr="00FA49CE" w:rsidRDefault="00FA49CE" w:rsidP="00FA49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 предоставления (по желанию Клиентов) банковской техники для пересчета и проверки подлинности денежной наличности. </w:t>
      </w:r>
    </w:p>
    <w:p w:rsidR="00FA49CE" w:rsidRPr="00FA49CE" w:rsidRDefault="00FA49CE" w:rsidP="00FA49CE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стоимость составляет:_____________ рублей ___коп. (_____________ рублей ___коп.) с учетом НДС, в т.ч. НДС________ рублей ___коп. (_____________ рублей ___коп.). </w:t>
      </w:r>
    </w:p>
    <w:p w:rsidR="00FA49CE" w:rsidRPr="00FA49CE" w:rsidRDefault="00FA49CE" w:rsidP="00FA49CE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 наличными деньгами в кассу Банка или путем перечисления средств с банковской карты, эмитированной Банком, либо перечисляется на счет Банка, указанный в п.8.1 настоящего Договора, в сумме, определенной п.2.1 настоящего Договора или в порядке, установленном дополнительным  соглашением о продлении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Датой поступления  платы считается: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 оплате наличными деньгами – дата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денежных средств в кассу Банка.</w:t>
      </w:r>
    </w:p>
    <w:p w:rsidR="00FA49CE" w:rsidRPr="00FA49CE" w:rsidRDefault="00FA49CE" w:rsidP="00FA4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  оплате в безналичном порядке:</w:t>
      </w:r>
    </w:p>
    <w:p w:rsidR="00FA49CE" w:rsidRPr="00FA49CE" w:rsidRDefault="00FA49CE" w:rsidP="00FA49CE">
      <w:pPr>
        <w:numPr>
          <w:ilvl w:val="0"/>
          <w:numId w:val="6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списания денежных средств с банковской карты либо со вклада/счета, открытого в данном подразделении Банка,  – дата списания средств; </w:t>
      </w:r>
    </w:p>
    <w:p w:rsidR="00FA49CE" w:rsidRPr="00FA49CE" w:rsidRDefault="00FA49CE" w:rsidP="00FA49CE">
      <w:pPr>
        <w:numPr>
          <w:ilvl w:val="0"/>
          <w:numId w:val="6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списания денежных средств со счета, открытого в другом подразделении Банка либо в другой кредитной организации, – дата поступления денежных средств на корреспондентский счет (субсчет) Банка либо на счет МФР филиала Банка. При этом:</w:t>
      </w:r>
    </w:p>
    <w:p w:rsidR="00FA49CE" w:rsidRPr="00FA49CE" w:rsidRDefault="00FA49CE" w:rsidP="00FA49CE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 поступления арендной платы Банк вправе отказать  в предоставлении Сейфа в аренду;  </w:t>
      </w:r>
    </w:p>
    <w:p w:rsidR="00FA49CE" w:rsidRPr="00FA49CE" w:rsidRDefault="00FA49CE" w:rsidP="00FA49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 в предоставлении Сейфа в аренду и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возвратить Клиенту поступившую арендную плату безналичным порядком путем перечисления по реквизитам, указанным в п.8.2 настоящего Договора. </w:t>
      </w:r>
    </w:p>
    <w:p w:rsidR="00FA49CE" w:rsidRPr="00FA49CE" w:rsidRDefault="00FA49CE" w:rsidP="00FA49CE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действие настоящего Договора прекращается.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досрочного прекращения пользования Сейфом по инициативе Банка, 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«Сумма арендной платы за неиспользованный срок аренды» = (Т х П),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дней за неиспользованный срок аренды, исключая день расторжения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досрочного прекращения пользования Сейфом по инициативе Клиентов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FA49CE" w:rsidRPr="00FA49CE" w:rsidRDefault="00FA49CE" w:rsidP="00FA49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«Сумма арендной платы за неиспользованный срок аренды» = (Т х (П-30)),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дней за неиспользованный срок аренды, исключая день расторжения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 И  ОБЯЗАННОСТИ  КЛИЕНТОВ И ПОРЯДОК ПОЛЬЗОВАНИЯ СЕЙФОМ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Клиенты имеют право: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 даты подписания Акта приема-передачи (Приложение 1 к настоящему Договору) использовать Сейф в соответствии с условиями настоящего Договора.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/при наличии/, а также Карточки на право пользования Сейфом.</w:t>
      </w:r>
    </w:p>
    <w:p w:rsidR="00FA49CE" w:rsidRPr="00FA49CE" w:rsidRDefault="00FA49CE" w:rsidP="00FA49CE">
      <w:pPr>
        <w:widowControl w:val="0"/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возникновения не по вине Клиентов неисправности Сейфа и/или замка от Сейфа  требовать от Банка предоставления исправного Сейфа без дополнительной оплаты.</w:t>
      </w:r>
    </w:p>
    <w:p w:rsidR="00FA49CE" w:rsidRPr="00FA49CE" w:rsidRDefault="00FA49CE" w:rsidP="00FA49CE">
      <w:pPr>
        <w:widowControl w:val="0"/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Продлить срок аренды (при условии надлежащего выполнения Клиентами обязательств по настоящему Договору) не позднее последнего дня срока аренды. 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Предоставить право пользования Сейфом другим лицам (далее по тексту - поверенным) в соответствии с полномочиями, указанными в доверенности.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доверенности должны быть указаны: наименование и адрес Банка, в котором арендуется Сейф, номер Сейфа.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Клиенты обязаны: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Внести (перечислить) плату за услуги Банка полностью в день заключения настоящего Договора в порядке, предусмотренном п. 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с даты перечисления представить в Банк копию платежного поручения, подтверждающего списание средств, с отметкой об исполнении.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Внести плату, возмещающую расходы Банка в случаях, установленных п. 5.4 настоящего Договора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FA49CE" w:rsidRPr="00FA49CE" w:rsidRDefault="00FA49CE" w:rsidP="00FA49CE">
      <w:pPr>
        <w:spacing w:after="0" w:line="240" w:lineRule="atLeast"/>
        <w:ind w:right="-79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уведомить Банк.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Карточки на право пользования Сейфом не позднее  последнего дня срока аренды, а при допуске к Сейфу Продавца(ов) в отсутствие Покупателя(ей) - в день предоставления допуска к Сейфу. 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сделка  не состоялась, Покупатель(и) обязан(ы) освободить Сейф и возвратить Банку по Акту приема-передачи Сейф, ключ от Сейфа и внутренний контейнер /при наличии/ в исправном состоянии и Карточку(и) на право пользования Сейфом не позднее 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последний день аренды приходится на нерабочий день, Клиенты обязаны освободить Сейф в следующий за ним рабочий день.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При изменении наименования юридического лица или фамилии, имени, отчества физического лица, а также сведений о Клиентах,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Любыми доступными Клиентам способами проинформировать Банк о выданных поверенным доверенностях.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выданной доверенности уведомить об этом Банк путем представления письменного заявления с указанием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выдачи отменяемой доверенности и Ф.И.О. поверенного.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риски, возникшие в результате несвоевременного уведомления Банка,  возлагаются на Клиентов.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Не передавать ключ от Сейфа, Карточку(и) на право пользования Сейфом, а также не разглашать сведения о Договоре аренды третьим лицам, за исключением поверенных;  не изготавливать дубликаты ключа от Сейфа.</w:t>
      </w:r>
    </w:p>
    <w:p w:rsidR="00FA49CE" w:rsidRPr="00FA49CE" w:rsidRDefault="00FA49CE" w:rsidP="00FA49CE">
      <w:pPr>
        <w:widowControl w:val="0"/>
        <w:tabs>
          <w:tab w:val="left" w:pos="567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Допуск к Сейфу на период аренды предоставляется в следующем порядке: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К Сейфу допускаются все Клиенты одновременно.</w:t>
      </w:r>
    </w:p>
    <w:p w:rsidR="00FA49CE" w:rsidRPr="00FA49CE" w:rsidRDefault="00FA49CE" w:rsidP="00FA49CE">
      <w:pPr>
        <w:widowControl w:val="0"/>
        <w:tabs>
          <w:tab w:val="left" w:pos="540"/>
        </w:tabs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Допуск Продавца (всех Продавцов одновременно) к Сейфу в отсутствие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Покупателя (всех Покупателей) производится при предъявлении  оригинала  договора  купли-продажи об отчуждении в пользу Покупателя(ей) объекта(ов) недвижимости по адресу(сам):______________________________с отметкой (штампом) о государственной регистрации перехода права собственности на данный(ые) объект(ы), а в случае  отсутствия на договоре купли-продажи такой отметки (штампа) – при предъявлении оригинала  договора  купли-продажи об отчуждении в пользу Покупателя(ей) объекта(ов) недвижимости по адресу(сам):_____________________________и выписки(сок) из Единого государственного реестра прав на недвижимое имущество и сделок с ним (ЕГРП) по объекту(ам) недвижимости (при этом Банк проверяет соответствие сведений, указанных о Продавце(ах) и Покупателе(ях) в настоящем Договоре, сведениям, изложенным в представленном(ых) документе(ах): наименование юридического лица, его местонахождение и почтовый адрес, фамилия, имя, отчество и место регистрации (место жительства) физического лица, место нахождения объекта(ов) недвижимости, а также внешние признаки надлежащего оформления договора купли-продажи и выписки(сок) из ЕГРП (при ее(их) предоставлении)), и при наличии ключа от Сейфа.</w:t>
      </w:r>
    </w:p>
    <w:p w:rsidR="00FA49CE" w:rsidRPr="00FA49CE" w:rsidRDefault="00FA49CE" w:rsidP="00FA49CE">
      <w:pPr>
        <w:widowControl w:val="0"/>
        <w:tabs>
          <w:tab w:val="left" w:pos="540"/>
        </w:tabs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Допуск Покупателя (всех Покупателей одновременно) к Сейфу в отсутствие Продавца (всех Продавцов) производится не ранее, чем на следующий рабочий день после окончания срока аренды при условии, что допуск к Сейфу Продавца(ов) в отсутствие Покупателя(ей) не производился.</w:t>
      </w:r>
    </w:p>
    <w:p w:rsidR="00FA49CE" w:rsidRPr="00FA49CE" w:rsidRDefault="00FA49CE" w:rsidP="00FA49CE">
      <w:pPr>
        <w:tabs>
          <w:tab w:val="left" w:pos="567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п.7.1 настоящего Договора.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 И  ОБЯЗАННОСТИ  БАНКА</w:t>
      </w:r>
    </w:p>
    <w:p w:rsidR="00FA49CE" w:rsidRPr="00FA49CE" w:rsidRDefault="00FA49CE" w:rsidP="00FA49C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 имеет право:</w:t>
      </w:r>
    </w:p>
    <w:p w:rsidR="00FA49CE" w:rsidRPr="00FA49CE" w:rsidRDefault="00FA49CE" w:rsidP="00FA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 возникновении каких-либо подозрений на предмет вложения, попросить  визуально осмотреть этот предмет, в том числе используя приборы неразрушающего контроля. Расторгнуть настоящий Договор в случае нарушения Клиентом условий п.п.2.3.2, 3.1.1 настоящего Договора.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FA49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настоящему Договору, а также в случае нарушений  Клиентами условий п. 3.1.1. и п. 3.2.5 настоящего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последнего дня срока аренды (п.1.3 настоящего Договора)  и с учетом срока, установленного п.3.2.7 настоящего Договора (если сделка не состоялась), Клиенты не освободят Сейф и не возвратят Банку Сейф, ключ  от Сейфа и внутренний контейнер /при наличии/ в исправном состоянии и Карточки на право пользования Сейфом, вскрыть Сейф по истечении 20 календарных дней с дня, следующего за днем окончания срока аренды, направив Клиентам письменные уведомления. При этом арендная плата и неустойка со дня вскрытия Сейфа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Клиентов не взимаются.</w:t>
      </w:r>
    </w:p>
    <w:p w:rsidR="00FA49CE" w:rsidRPr="00FA49CE" w:rsidRDefault="00FA49CE" w:rsidP="00FA49CE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Клиентам при обращении в Банк.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4.1.4. Осуществить проверку доверенностей, представленных в Банк поверенными Клиентов, и отказать в доступе к Сейфу поверенным Клиентов в следующих случаях: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полномочия поверенных Клиентов оформлены не в соответствии с требованиями п.3.1.5 настоящего Договора;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Банка информации о прекращении действия доверенностей либо при обнаружении признаков их подделки, в т.ч. подчисток, неоговоренных исправлений;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сли в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доверенностях на распоряжение имуществом, в чем бы оно ни заключалось и где бы ни находилось,  не оговорено право поверенных Клиентов на осуществление действий при аренде Сейфа;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первичном представлении доверенностей – в течение 2 (двух) рабочих дней,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дня представления </w:t>
      </w: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доверенности,   в связи с проверкой доверенностей.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4.1.5. Информировать Клиентов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Банк обязан: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 Клиентам  Сейф, ключ от него и внутренний контейнер /при наличии/ в исправном состоянии   в  порядке, предусмотренном п.1.2 настоящего Договора, при этом ключ от Сейфа передается Покупателю (одному из Покупателей  по их взаимной договоренности).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Обеспечить Клиентам/поверенным при предъявлении документов, удостоверяющих личность, реквизиты которых указаны в настоящем Договоре/доверенностях, а также Карточек на право пользования Сейфом и ключа от Сейфа 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Осуществлять контроль за доступом в помещение, где находится Сейф, и обеспечить невозможность доступа к Сейфу кого-либо без ведома Клиентов. 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Информировать Клиентов о порядке пользования Сейфом.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Устранять за свой счет повреждение замка/Сейфа/внутреннего контейнера,  допущенное не по вине Клиентов.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 СТОРОН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убытки, причиненные Банку, Клиенты несут солидарную ответственность.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несвоевременного возврата ключа от Сейфа и/или использования Сейфа сверх срока, указанного в п.1.3 настоящего Договора (с учетом условий п.1.4 и п.3.2.7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дату сдачи ключа (если дата сдачи ключа наступила ранее), а также неустойку (с учетом НДС) за все время просрочки/использования в следующих размерах:</w:t>
      </w:r>
    </w:p>
    <w:p w:rsidR="00FA49CE" w:rsidRPr="00FA49CE" w:rsidRDefault="00FA49CE" w:rsidP="00FA49C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 арендной платы за просроченный период» = (Т1 х П1)</w:t>
      </w:r>
    </w:p>
    <w:p w:rsidR="00FA49CE" w:rsidRPr="00FA49CE" w:rsidRDefault="00FA49CE" w:rsidP="00FA49C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«Неустойка» = (Т1 х П1),</w:t>
      </w:r>
    </w:p>
    <w:p w:rsidR="00FA49CE" w:rsidRPr="00FA49CE" w:rsidRDefault="00FA49CE" w:rsidP="00FA49C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Т1 – тариф (с НДС), установленный Банком за минимальный срок аренды Сейфа (за один день) и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день открытия Сейфа комиссией Банка или день сдачи ключа;</w:t>
      </w:r>
    </w:p>
    <w:p w:rsidR="00FA49CE" w:rsidRPr="00FA49CE" w:rsidRDefault="00FA49CE" w:rsidP="00FA49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П1 - количество  дней  в  просроченном  периоде,  исключая  день  открытия Сейфа комиссией Банка или день сдачи ключа;</w:t>
      </w:r>
    </w:p>
    <w:p w:rsidR="00FA49CE" w:rsidRPr="00FA49CE" w:rsidRDefault="00FA49CE" w:rsidP="00FA49CE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НДС – сумма налога на добавленную стоимость.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 работ по его  демонтажу и установке нового замка, а также по восстановлению Сейфа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восстановлению (приобретению нового) внутреннего контейнера, соответственно (с учетом НДС).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Клиенты несут полную имущественную ответственность за убытки, причиненные Банку и/или третьим лицам в результате воздействия предметов вложения, помещенных Клиентами в Сейф.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 РАЗРЕШЕНИЯ  СПОРОВ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Разногласия,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 решений.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рассмотрения претензий - 7  рабочих дней со дня получения претензии.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Неурегулированные Сторонами согласно п.6.1, п.6.2 настоящего Договора разногласия и споры подлежат разрешению  в порядке, установленном законодательством Российской Федерации.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 ДЕЙСТВИЯ  ДОГОВОРА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даты его подписания Сторонами и  действует  до полного исполнения Сторонами принятых обязательств.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приложения, упомянутые в тексте настоящего Договора, являются его неотъемлемыми частями.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___ экземплярах, один - для Банка, остальные - по одному для каждого из Клиентов.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АДРЕСА   И ПЛАТЕЖНЫЕ  РЕКВИЗИТЫ  СТОРОН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8.1.Банк: __________________________________________________________________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Клиент (Продавец): 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(Продавца)*: 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(Продавец): _________________________________________________________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(Продавца)*: 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(Покупатель): 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(Покупателя)*: __________________________________________</w:t>
      </w:r>
    </w:p>
    <w:p w:rsidR="00FA49CE" w:rsidRPr="00FA49CE" w:rsidRDefault="00FA49CE" w:rsidP="00FA49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 (Покупатель): 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(Покупателя)*: 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A49CE">
        <w:rPr>
          <w:rFonts w:ascii="Times New Roman" w:eastAsia="Times New Roman" w:hAnsi="Times New Roman" w:cs="Times New Roman"/>
          <w:i/>
          <w:lang w:eastAsia="ru-RU"/>
        </w:rPr>
        <w:t>/для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lang w:eastAsia="ru-RU"/>
        </w:rPr>
        <w:t xml:space="preserve"> /для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 и факсов; электронный адрес (если имеется)/ </w:t>
      </w:r>
    </w:p>
    <w:p w:rsidR="00FA49CE" w:rsidRPr="00FA49CE" w:rsidRDefault="00FA49CE" w:rsidP="00FA49C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A49CE">
        <w:rPr>
          <w:rFonts w:ascii="Times New Roman" w:eastAsia="Times New Roman" w:hAnsi="Times New Roman" w:cs="Times New Roman"/>
          <w:i/>
          <w:lang w:eastAsia="ru-RU"/>
        </w:rPr>
        <w:t>* заполняется при заключении настоящего Договора с поверенным Клиента - физического лица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данные миграционной карты (для иностранного гражданина или лица без гражданства)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9CE" w:rsidRPr="00FA49CE">
          <w:footerReference w:type="first" r:id="rId7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FA49CE" w:rsidRPr="00FA49CE" w:rsidRDefault="00FA49CE" w:rsidP="00FA49CE">
      <w:pPr>
        <w:autoSpaceDE w:val="0"/>
        <w:autoSpaceDN w:val="0"/>
        <w:spacing w:before="240" w:after="60" w:line="240" w:lineRule="auto"/>
        <w:ind w:left="3540" w:firstLine="709"/>
        <w:outlineLvl w:val="7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FA49CE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ab/>
      </w:r>
    </w:p>
    <w:p w:rsidR="00FA49CE" w:rsidRPr="00FA49CE" w:rsidRDefault="00FA49CE" w:rsidP="00FA49CE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Клиенты/Поверенный(е) Клиента(ов)</w:t>
      </w:r>
    </w:p>
    <w:p w:rsidR="00FA49CE" w:rsidRPr="00FA49CE" w:rsidRDefault="00FA49CE" w:rsidP="00FA49CE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br w:type="page"/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FA49CE" w:rsidRPr="00FA49CE" w:rsidRDefault="00FA49CE" w:rsidP="00FA49CE">
      <w:pPr>
        <w:tabs>
          <w:tab w:val="left" w:pos="7088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№ ____ аренды</w:t>
      </w:r>
    </w:p>
    <w:p w:rsidR="00FA49CE" w:rsidRPr="00FA49CE" w:rsidRDefault="00FA49CE" w:rsidP="00FA49C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сейфа</w:t>
      </w:r>
    </w:p>
    <w:p w:rsidR="00FA49CE" w:rsidRPr="00FA49CE" w:rsidRDefault="00FA49CE" w:rsidP="00FA49C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от «____» ________20___г.</w:t>
      </w:r>
    </w:p>
    <w:p w:rsidR="00FA49CE" w:rsidRPr="00FA49CE" w:rsidRDefault="00FA49CE" w:rsidP="00FA4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в пользование индивидуального сейфа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«___»__________ 20___г.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________________________________________________________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</w:t>
      </w:r>
    </w:p>
    <w:p w:rsidR="00FA49CE" w:rsidRPr="00FA49CE" w:rsidRDefault="00FA49CE" w:rsidP="00FA49C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уполномоченных лиц)</w:t>
      </w:r>
    </w:p>
    <w:p w:rsidR="00FA49CE" w:rsidRPr="00FA49CE" w:rsidRDefault="00FA49CE" w:rsidP="00FA49CE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Договору № ____ аренды  индивидуального сейфа от «___» __________ 20___ г. с: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widowControl w:val="0"/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__________ 20___ г.  по «___» __________ 20___ г.  включительно</w:t>
      </w: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следующее имущество: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индивидуальный банковский сейф № _____;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контейнер для хранения ценностей и документов ____ ( ________);</w:t>
      </w:r>
    </w:p>
    <w:p w:rsidR="00FA49CE" w:rsidRPr="00FA49CE" w:rsidRDefault="00FA49CE" w:rsidP="00FA49CE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Pr="00FA49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кол-во цифрами и прописью)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 от замка к сейфу № ____  1 (один).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выдал: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FA49CE" w:rsidRPr="00FA49CE" w:rsidRDefault="00FA49CE" w:rsidP="00FA49CE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работника банка)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(подпись)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получил: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CE" w:rsidRPr="00FA49CE" w:rsidRDefault="00FA49CE" w:rsidP="00FA49C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получившего ключ)                                     (подпись)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«___»________ 20__ г.       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отвечает требованиям эксплуатации и хранения.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сдал: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FA49CE" w:rsidRPr="00FA49CE" w:rsidRDefault="00FA49CE" w:rsidP="00FA49CE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работника банка)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(подпись)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принял: 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(Ф.И.О. лица, принявшего имущество)             (подпись)</w:t>
      </w: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заполняется при заключении Договора с Клиентом – юридическим лицом либо с поверенным Клиента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FA49CE" w:rsidRPr="00FA49CE" w:rsidSect="00EA4BC5">
          <w:footerReference w:type="default" r:id="rId8"/>
          <w:footerReference w:type="first" r:id="rId9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FA49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**</w:t>
      </w:r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- проставляются: дата начала аренды (с момента подписания настоящего Акта) и дата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окончания аренды (согласно сроку аренды в днях, указанному в Договоре аренды). При продлении срока аренды период аренды указывается в Дополнительном соглашении к Договору аренды индивидуального сейфа</w:t>
      </w:r>
    </w:p>
    <w:p w:rsidR="00FA49CE" w:rsidRPr="00FA49CE" w:rsidRDefault="00FA49CE" w:rsidP="00FA49CE">
      <w:pPr>
        <w:tabs>
          <w:tab w:val="left" w:pos="1418"/>
          <w:tab w:val="left" w:pos="1560"/>
          <w:tab w:val="left" w:pos="1980"/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tabs>
          <w:tab w:val="left" w:pos="1418"/>
          <w:tab w:val="left" w:pos="1560"/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сдал: ________________________      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Сейф, контейнер сдал: _______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сдающего имущество)       (подпись)                                                             (подпись) 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 20__ г. 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tabs>
          <w:tab w:val="left" w:pos="4111"/>
          <w:tab w:val="left" w:pos="567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Сейф, контейнер, ключ принял </w:t>
      </w:r>
      <w:r w:rsidRPr="00FA49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претензий к его состоянию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</w:t>
      </w:r>
    </w:p>
    <w:p w:rsidR="00FA49CE" w:rsidRPr="00FA49CE" w:rsidRDefault="00FA49CE" w:rsidP="00FA49CE">
      <w:pPr>
        <w:tabs>
          <w:tab w:val="left" w:pos="4111"/>
          <w:tab w:val="left" w:pos="5670"/>
        </w:tabs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неисправности имущества - зачеркнуть)  (Ф.И.О. работника банка) (подпись)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неисправности  делается отметка с указанием неисправного имущества и проставляется подпись лица, сдающего имущество)</w:t>
      </w:r>
    </w:p>
    <w:p w:rsidR="00FA49CE" w:rsidRPr="00FA49CE" w:rsidRDefault="00FA49CE" w:rsidP="00FA49CE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принял: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FA49CE" w:rsidRDefault="00FA49CE" w:rsidP="00FA49CE"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</w:p>
    <w:sectPr w:rsidR="00FA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46" w:rsidRDefault="00A43D46">
      <w:pPr>
        <w:spacing w:after="0" w:line="240" w:lineRule="auto"/>
      </w:pPr>
      <w:r>
        <w:separator/>
      </w:r>
    </w:p>
  </w:endnote>
  <w:endnote w:type="continuationSeparator" w:id="0">
    <w:p w:rsidR="00A43D46" w:rsidRDefault="00A4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68" w:rsidRDefault="00FA49CE" w:rsidP="00D367B1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321AA">
      <w:rPr>
        <w:noProof/>
      </w:rPr>
      <w:t>1</w:t>
    </w:r>
    <w:r>
      <w:fldChar w:fldCharType="end"/>
    </w:r>
  </w:p>
  <w:p w:rsidR="00EC0E68" w:rsidRDefault="00FA49CE" w:rsidP="004B4339">
    <w:pPr>
      <w:pStyle w:val="a3"/>
      <w:jc w:val="center"/>
    </w:pPr>
    <w:r>
      <w:t>Договор № _____ аренды индивидуального сейфа от «___» _________ 20___г.</w:t>
    </w:r>
  </w:p>
  <w:p w:rsidR="00EC0E68" w:rsidRPr="00454C3D" w:rsidRDefault="00FA49CE" w:rsidP="004B4339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68" w:rsidRDefault="00FA49CE" w:rsidP="00390C40">
    <w:pP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321AA">
      <w:rPr>
        <w:noProof/>
      </w:rPr>
      <w:t>9</w:t>
    </w:r>
    <w:r>
      <w:fldChar w:fldCharType="end"/>
    </w:r>
    <w:r w:rsidRPr="00390C40">
      <w:t xml:space="preserve"> </w:t>
    </w:r>
  </w:p>
  <w:p w:rsidR="00EC0E68" w:rsidRDefault="00FA49CE" w:rsidP="004B4339">
    <w:pPr>
      <w:pStyle w:val="a3"/>
      <w:jc w:val="center"/>
    </w:pPr>
    <w:r>
      <w:t>Договор № _____ аренды индивидуального сейфа от «___» _________ 20___г.</w:t>
    </w:r>
  </w:p>
  <w:p w:rsidR="00EC0E68" w:rsidRDefault="00FA49CE" w:rsidP="004B4339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68" w:rsidRDefault="00FA49CE" w:rsidP="00CB187A">
    <w:pPr>
      <w:jc w:val="center"/>
    </w:pPr>
    <w:r>
      <w:t>Договор № _____ аренды индивидуального сейфа от «___» _________ 200__г.</w:t>
    </w:r>
  </w:p>
  <w:p w:rsidR="00EC0E68" w:rsidRDefault="00FA49CE" w:rsidP="00CB187A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Клиенты:__________</w:t>
    </w:r>
  </w:p>
  <w:p w:rsidR="00EC0E68" w:rsidRDefault="00A43D46" w:rsidP="00717E5B"/>
  <w:p w:rsidR="00EC0E68" w:rsidRPr="00717E5B" w:rsidRDefault="00A43D46" w:rsidP="00717E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46" w:rsidRDefault="00A43D46">
      <w:pPr>
        <w:spacing w:after="0" w:line="240" w:lineRule="auto"/>
      </w:pPr>
      <w:r>
        <w:separator/>
      </w:r>
    </w:p>
  </w:footnote>
  <w:footnote w:type="continuationSeparator" w:id="0">
    <w:p w:rsidR="00A43D46" w:rsidRDefault="00A4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5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CE"/>
    <w:rsid w:val="007321AA"/>
    <w:rsid w:val="00A43D46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05CBB-FFE7-46AE-B164-9F169AC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4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home7</cp:lastModifiedBy>
  <cp:revision>3</cp:revision>
  <dcterms:created xsi:type="dcterms:W3CDTF">2015-04-20T14:04:00Z</dcterms:created>
  <dcterms:modified xsi:type="dcterms:W3CDTF">2019-02-12T09:38:00Z</dcterms:modified>
</cp:coreProperties>
</file>