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5E" w:rsidRDefault="00415F18">
      <w:pPr>
        <w:spacing w:after="50"/>
        <w:jc w:val="center"/>
      </w:pPr>
      <w:r>
        <w:rPr>
          <w:color w:val="333333"/>
          <w:sz w:val="40"/>
          <w:szCs w:val="40"/>
        </w:rPr>
        <w:t>УСТАВ</w:t>
      </w:r>
    </w:p>
    <w:p w:rsidR="00BB2D5E" w:rsidRDefault="00415F18">
      <w:pPr>
        <w:spacing w:after="0" w:line="340" w:lineRule="auto"/>
        <w:jc w:val="center"/>
      </w:pPr>
      <w:r>
        <w:rPr>
          <w:b/>
          <w:color w:val="333333"/>
          <w:sz w:val="18"/>
          <w:szCs w:val="18"/>
        </w:rPr>
        <w:t xml:space="preserve">управляющей компании </w:t>
      </w:r>
      <w:r w:rsidR="00362CFF">
        <w:rPr>
          <w:b/>
          <w:color w:val="333333"/>
          <w:sz w:val="18"/>
          <w:szCs w:val="18"/>
        </w:rPr>
        <w:t>многоквартирным домом</w:t>
      </w:r>
      <w:r>
        <w:rPr>
          <w:b/>
          <w:color w:val="333333"/>
          <w:sz w:val="18"/>
          <w:szCs w:val="18"/>
        </w:rPr>
        <w:t xml:space="preserve"> в форме Общества с ограниченной ответственностью</w:t>
      </w:r>
    </w:p>
    <w:p w:rsidR="00BB2D5E" w:rsidRDefault="00BB2D5E"/>
    <w:p w:rsidR="00BB2D5E" w:rsidRDefault="00BB2D5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2"/>
        <w:gridCol w:w="4548"/>
      </w:tblGrid>
      <w:tr w:rsidR="00BB2D5E" w:rsidTr="00415F18">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BB2D5E" w:rsidRDefault="00415F18" w:rsidP="00362CFF">
            <w:pPr>
              <w:spacing w:after="0" w:line="340" w:lineRule="auto"/>
            </w:pPr>
            <w:r w:rsidRPr="00415F18">
              <w:rPr>
                <w:color w:val="999999"/>
                <w:sz w:val="16"/>
                <w:szCs w:val="16"/>
              </w:rPr>
              <w:t xml:space="preserve">г. </w:t>
            </w:r>
            <w:r w:rsidR="00362CFF">
              <w:rPr>
                <w:color w:val="999999"/>
                <w:sz w:val="16"/>
                <w:szCs w:val="16"/>
              </w:rPr>
              <w:t>Воронеж</w:t>
            </w:r>
            <w:bookmarkStart w:id="0" w:name="_GoBack"/>
            <w:bookmarkEnd w:id="0"/>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BB2D5E" w:rsidRDefault="00415F18" w:rsidP="00362CFF">
            <w:pPr>
              <w:spacing w:after="0" w:line="340" w:lineRule="auto"/>
              <w:jc w:val="right"/>
            </w:pPr>
            <w:r w:rsidRPr="00415F18">
              <w:rPr>
                <w:color w:val="999999"/>
                <w:sz w:val="16"/>
                <w:szCs w:val="16"/>
              </w:rPr>
              <w:t>«</w:t>
            </w:r>
            <w:r w:rsidR="00362CFF">
              <w:rPr>
                <w:color w:val="999999"/>
                <w:sz w:val="16"/>
                <w:szCs w:val="16"/>
              </w:rPr>
              <w:t>15</w:t>
            </w:r>
            <w:r w:rsidRPr="00415F18">
              <w:rPr>
                <w:color w:val="999999"/>
                <w:sz w:val="16"/>
                <w:szCs w:val="16"/>
              </w:rPr>
              <w:t>»</w:t>
            </w:r>
            <w:r w:rsidR="00362CFF">
              <w:rPr>
                <w:color w:val="999999"/>
                <w:sz w:val="16"/>
                <w:szCs w:val="16"/>
              </w:rPr>
              <w:t>ноября</w:t>
            </w:r>
            <w:r w:rsidRPr="00415F18">
              <w:rPr>
                <w:color w:val="999999"/>
                <w:sz w:val="16"/>
                <w:szCs w:val="16"/>
              </w:rPr>
              <w:t xml:space="preserve"> 2016 г.</w:t>
            </w:r>
          </w:p>
        </w:tc>
      </w:tr>
    </w:tbl>
    <w:p w:rsidR="00BB2D5E" w:rsidRDefault="00BB2D5E"/>
    <w:p w:rsidR="00BB2D5E" w:rsidRDefault="00BB2D5E"/>
    <w:p w:rsidR="00BB2D5E" w:rsidRDefault="00BB2D5E"/>
    <w:p w:rsidR="00BB2D5E" w:rsidRDefault="00BB2D5E"/>
    <w:p w:rsidR="00BB2D5E" w:rsidRDefault="00415F18">
      <w:pPr>
        <w:spacing w:before="500" w:after="150"/>
        <w:jc w:val="center"/>
      </w:pPr>
      <w:r>
        <w:rPr>
          <w:b/>
          <w:color w:val="333333"/>
          <w:sz w:val="24"/>
          <w:szCs w:val="24"/>
        </w:rPr>
        <w:t>1. ОБЩИЕ ПОЛОЖЕНИЯ</w:t>
      </w:r>
    </w:p>
    <w:p w:rsidR="00BB2D5E" w:rsidRDefault="00415F18">
      <w:pPr>
        <w:spacing w:after="150" w:line="290" w:lineRule="auto"/>
      </w:pPr>
      <w:r>
        <w:rPr>
          <w:color w:val="333333"/>
        </w:rPr>
        <w:t>1.1. Общество с ограниченной ответственностью «</w:t>
      </w:r>
      <w:r w:rsidR="00362CFF">
        <w:rPr>
          <w:color w:val="333333"/>
        </w:rPr>
        <w:t>Супер дом</w:t>
      </w:r>
      <w:r>
        <w:rPr>
          <w:color w:val="333333"/>
        </w:rPr>
        <w:t>», именуемое в дальнейшем «Общество», является юридическим лицом, создано и строит свою деятельность в соответствии с Гражданским кодексом Российской Федерации, Федеральным законом «Об обществах с ограниченной ответственностью», Жилищным кодексом Российской Федерации и иным законодательством.</w:t>
      </w:r>
    </w:p>
    <w:p w:rsidR="00362CFF" w:rsidRDefault="00415F18">
      <w:pPr>
        <w:spacing w:after="150" w:line="290" w:lineRule="auto"/>
        <w:rPr>
          <w:color w:val="333333"/>
        </w:rPr>
      </w:pPr>
      <w:r>
        <w:rPr>
          <w:color w:val="333333"/>
        </w:rPr>
        <w:t>1.2. Полное фирменное наименование Общества на русском языке: Общество с ограниченной ответственностью «</w:t>
      </w:r>
      <w:r w:rsidR="00362CFF">
        <w:rPr>
          <w:color w:val="333333"/>
        </w:rPr>
        <w:t>Супер Дом</w:t>
      </w:r>
      <w:r>
        <w:rPr>
          <w:color w:val="333333"/>
        </w:rPr>
        <w:t>», сокращенное фирменное наименование Общества на русском языке: ООО «</w:t>
      </w:r>
      <w:r w:rsidR="00362CFF">
        <w:rPr>
          <w:color w:val="333333"/>
        </w:rPr>
        <w:t>Супер Дом</w:t>
      </w:r>
      <w:r>
        <w:rPr>
          <w:color w:val="333333"/>
        </w:rPr>
        <w:t xml:space="preserve">». </w:t>
      </w:r>
    </w:p>
    <w:p w:rsidR="00BB2D5E" w:rsidRDefault="00415F18">
      <w:pPr>
        <w:spacing w:after="150" w:line="290" w:lineRule="auto"/>
      </w:pPr>
      <w:r>
        <w:rPr>
          <w:color w:val="333333"/>
        </w:rPr>
        <w:t>1.3.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и другие средства визуальной идентификации.</w:t>
      </w:r>
    </w:p>
    <w:p w:rsidR="00BB2D5E" w:rsidRDefault="00415F18">
      <w:pPr>
        <w:spacing w:after="150" w:line="290" w:lineRule="auto"/>
      </w:pPr>
      <w:r>
        <w:rPr>
          <w:color w:val="333333"/>
        </w:rPr>
        <w:t>1.4.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BB2D5E" w:rsidRDefault="00415F18">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B2D5E" w:rsidRDefault="00415F18">
      <w:pPr>
        <w:spacing w:after="150" w:line="290" w:lineRule="auto"/>
      </w:pPr>
      <w:r>
        <w:rPr>
          <w:color w:val="333333"/>
        </w:rPr>
        <w:t>1.6.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w:t>
      </w:r>
    </w:p>
    <w:p w:rsidR="00BB2D5E" w:rsidRDefault="00415F18">
      <w:pPr>
        <w:spacing w:after="150" w:line="290" w:lineRule="auto"/>
      </w:pPr>
      <w:r>
        <w:rPr>
          <w:color w:val="333333"/>
        </w:rPr>
        <w:t xml:space="preserve">1.7. Место нахождения Общества: </w:t>
      </w:r>
      <w:r w:rsidR="00362CFF">
        <w:rPr>
          <w:color w:val="333333"/>
        </w:rPr>
        <w:t xml:space="preserve">г. Воронеж, ул. </w:t>
      </w:r>
      <w:proofErr w:type="gramStart"/>
      <w:r w:rsidR="00362CFF">
        <w:rPr>
          <w:color w:val="333333"/>
        </w:rPr>
        <w:t>Центральная</w:t>
      </w:r>
      <w:proofErr w:type="gramEnd"/>
      <w:r w:rsidR="00362CFF">
        <w:rPr>
          <w:color w:val="333333"/>
        </w:rPr>
        <w:t>, 32, офис 45</w:t>
      </w:r>
    </w:p>
    <w:p w:rsidR="00BB2D5E" w:rsidRDefault="00415F18">
      <w:pPr>
        <w:spacing w:after="150" w:line="290" w:lineRule="auto"/>
      </w:pPr>
      <w:r>
        <w:rPr>
          <w:color w:val="333333"/>
        </w:rPr>
        <w:t>1.8. Общество зарегистрировано на неопределенный срок.</w:t>
      </w:r>
    </w:p>
    <w:p w:rsidR="00BB2D5E" w:rsidRDefault="00415F18">
      <w:pPr>
        <w:spacing w:before="500" w:after="150"/>
        <w:jc w:val="center"/>
      </w:pPr>
      <w:r>
        <w:rPr>
          <w:b/>
          <w:color w:val="333333"/>
          <w:sz w:val="24"/>
          <w:szCs w:val="24"/>
        </w:rPr>
        <w:t>2. ЦЕЛИ И ПРЕДМЕТ ДЕЯТЕЛЬНОСТИ</w:t>
      </w:r>
    </w:p>
    <w:p w:rsidR="00BB2D5E" w:rsidRDefault="00415F18">
      <w:pPr>
        <w:spacing w:after="150" w:line="290" w:lineRule="auto"/>
      </w:pPr>
      <w:r>
        <w:rPr>
          <w:color w:val="333333"/>
        </w:rPr>
        <w:t>2.1. Основной целью деятельности Общества является извлечение прибыли.</w:t>
      </w:r>
    </w:p>
    <w:p w:rsidR="00BB2D5E" w:rsidRDefault="00415F18">
      <w:pPr>
        <w:spacing w:after="150" w:line="290" w:lineRule="auto"/>
      </w:pPr>
      <w:r>
        <w:rPr>
          <w:color w:val="333333"/>
        </w:rPr>
        <w:lastRenderedPageBreak/>
        <w:t xml:space="preserve">2.2. Общество имеет гражданские права и </w:t>
      </w:r>
      <w:proofErr w:type="gramStart"/>
      <w:r>
        <w:rPr>
          <w:color w:val="333333"/>
        </w:rPr>
        <w:t>несет гражданские обязанности</w:t>
      </w:r>
      <w:proofErr w:type="gramEnd"/>
      <w:r>
        <w:rPr>
          <w:color w:val="333333"/>
        </w:rPr>
        <w:t>, необходимые для осуществления любых видов деятельности, не запрещенных законом. К основным видам деятельности Общества относятся: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управлению жилищным фондом, включающая в себя: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эксплуатации;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взаимоотношения со смежными организациями и поставщиками;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все виды работы с нанимателями и арендаторами;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технического обслуживания и ремонта строительных конструкций и инженерных систем зданий;</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санитарного содержания (уборка мест общего пользования; уборка мест придомовой территории; уход за зелеными насаждениями);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содержания и ремонта жилищного фонда;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организации сбора арендной платы за эксплуатацию жилого фонда;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управлению и надзору за состоянием и эксплуатацией нежилого фонда и земельных участков;</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сбору арендной платы за эксплуатацию нежилого фонда;</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организации сбора арендной платы за землю.</w:t>
      </w:r>
    </w:p>
    <w:p w:rsidR="00BB2D5E" w:rsidRDefault="00415F18">
      <w:r>
        <w:rPr>
          <w:color w:val="333333"/>
        </w:rPr>
        <w:t>Общество обладает универсальной правоспособностью, может заниматься любыми незапрещенными видами деятельности, в том числе прямо не предусмотренными Уставом.</w:t>
      </w:r>
    </w:p>
    <w:p w:rsidR="00BB2D5E" w:rsidRDefault="00415F18">
      <w:pPr>
        <w:spacing w:after="150" w:line="290" w:lineRule="auto"/>
      </w:pPr>
      <w:r>
        <w:rPr>
          <w:color w:val="333333"/>
        </w:rPr>
        <w:t>2.3. Все вышеперечисленные виды деятельности осуществляются в соответствии с действующим законодательством РФ.</w:t>
      </w:r>
    </w:p>
    <w:p w:rsidR="00BB2D5E" w:rsidRDefault="00415F18">
      <w:pPr>
        <w:spacing w:before="500" w:after="150"/>
        <w:jc w:val="center"/>
      </w:pPr>
      <w:r>
        <w:rPr>
          <w:b/>
          <w:color w:val="333333"/>
          <w:sz w:val="24"/>
          <w:szCs w:val="24"/>
        </w:rPr>
        <w:t>3. ПРАВОВОЙ СТАТУС ОБЩЕСТВА</w:t>
      </w:r>
    </w:p>
    <w:p w:rsidR="00BB2D5E" w:rsidRDefault="00415F18">
      <w:pPr>
        <w:spacing w:after="150" w:line="290" w:lineRule="auto"/>
      </w:pPr>
      <w:r>
        <w:rPr>
          <w:color w:val="333333"/>
        </w:rPr>
        <w:t>3.1. Общество считается созданным как юридическое лицо с момента государственной регистрации.</w:t>
      </w:r>
    </w:p>
    <w:p w:rsidR="00BB2D5E" w:rsidRDefault="00415F18">
      <w:pPr>
        <w:spacing w:after="150" w:line="290" w:lineRule="auto"/>
      </w:pPr>
      <w:r>
        <w:rPr>
          <w:color w:val="333333"/>
        </w:rPr>
        <w:t>3.2. Общество для достижения целей своей деятельности вправе исполнять обязанности, осуществлять любые имущественные и личные неимущественные права, предоставляемые законодательством Обществам с ограниченной ответственностью, от своего имени совершать любые допустимые законом сделки, быть истцом и ответчиком в суде.</w:t>
      </w:r>
    </w:p>
    <w:p w:rsidR="00BB2D5E" w:rsidRDefault="00415F18">
      <w:pPr>
        <w:spacing w:after="150" w:line="290" w:lineRule="auto"/>
      </w:pPr>
      <w:r>
        <w:rPr>
          <w:color w:val="333333"/>
        </w:rPr>
        <w:t>3.3. 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BB2D5E" w:rsidRDefault="00415F18">
      <w:pPr>
        <w:spacing w:after="150" w:line="290" w:lineRule="auto"/>
      </w:pPr>
      <w:r>
        <w:rPr>
          <w:color w:val="333333"/>
        </w:rPr>
        <w:t>3.4. Имущество Общества учитывается на его самостоятельном балансе.</w:t>
      </w:r>
    </w:p>
    <w:p w:rsidR="00BB2D5E" w:rsidRDefault="00415F18">
      <w:pPr>
        <w:spacing w:after="150" w:line="290" w:lineRule="auto"/>
      </w:pPr>
      <w:r>
        <w:rPr>
          <w:color w:val="333333"/>
        </w:rPr>
        <w:t>3.5. Общество имеет право пользоваться кредитом в рублях и в иностранной валюте.</w:t>
      </w:r>
    </w:p>
    <w:p w:rsidR="00BB2D5E" w:rsidRDefault="00415F18">
      <w:pPr>
        <w:spacing w:after="150" w:line="290" w:lineRule="auto"/>
      </w:pPr>
      <w:r>
        <w:rPr>
          <w:color w:val="333333"/>
        </w:rPr>
        <w:t xml:space="preserve">3.6. Общество отвечает по своим обязательствам всеми своими активами. Общество не отвечает по обязательствам государства и участников Общества. Государство не отвечает по обязательствам Общества. Участники Общества не отвечают по его обязательствам и несут </w:t>
      </w:r>
      <w:r>
        <w:rPr>
          <w:color w:val="333333"/>
        </w:rPr>
        <w:lastRenderedPageBreak/>
        <w:t>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BB2D5E" w:rsidRDefault="00415F18">
      <w:pPr>
        <w:spacing w:after="150" w:line="290" w:lineRule="auto"/>
      </w:pPr>
      <w:r>
        <w:rPr>
          <w:color w:val="333333"/>
        </w:rPr>
        <w:t>3.7.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p>
    <w:p w:rsidR="00BB2D5E" w:rsidRDefault="00415F18">
      <w:pPr>
        <w:spacing w:after="150" w:line="290" w:lineRule="auto"/>
      </w:pPr>
      <w:r>
        <w:rPr>
          <w:color w:val="333333"/>
        </w:rPr>
        <w:t>3.8. Общество может создавать самостоятельно и совместно с другими юридическими лицами и гражданами на территории РФ организации с правами юридического лица в любых допустимых законом организационно-правовых формах. Общество вправе иметь дочерние и зависимые общества с правами юридического лица.</w:t>
      </w:r>
    </w:p>
    <w:p w:rsidR="00BB2D5E" w:rsidRDefault="00415F18">
      <w:pPr>
        <w:spacing w:after="150" w:line="290" w:lineRule="auto"/>
      </w:pPr>
      <w:r>
        <w:rPr>
          <w:color w:val="333333"/>
        </w:rPr>
        <w:t>3.9. Общество может создавать филиалы и открывать представительства на территории Российской Федерации. Филиалы и представительства учреждаются Общим собранием участников и действуют в соответствии с положениями о них. Положения о филиалах и представительствах утверждаются Общим собранием участников.</w:t>
      </w:r>
    </w:p>
    <w:p w:rsidR="00BB2D5E" w:rsidRDefault="00415F18">
      <w:pPr>
        <w:spacing w:after="150" w:line="290" w:lineRule="auto"/>
      </w:pPr>
      <w:r>
        <w:rPr>
          <w:color w:val="333333"/>
        </w:rPr>
        <w:t>3.10. Создание филиалов и представительств на территории других государств регулируется законодательством Российской Федерации и соответствующих государств.</w:t>
      </w:r>
    </w:p>
    <w:p w:rsidR="00BB2D5E" w:rsidRDefault="00415F18">
      <w:pPr>
        <w:spacing w:after="150" w:line="290" w:lineRule="auto"/>
      </w:pPr>
      <w:r>
        <w:rPr>
          <w:color w:val="333333"/>
        </w:rPr>
        <w:t>3.11. Филиалы и представительства не являются юридическими лицами и наделяются основными и оборотными средствами за счет Общества.</w:t>
      </w:r>
    </w:p>
    <w:p w:rsidR="00BB2D5E" w:rsidRDefault="00415F18">
      <w:pPr>
        <w:spacing w:after="150" w:line="290" w:lineRule="auto"/>
      </w:pPr>
      <w:r>
        <w:rPr>
          <w:color w:val="333333"/>
        </w:rPr>
        <w:t>3.12.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Генеральным директором Общества и действуют на основании выданных им доверенностей.</w:t>
      </w:r>
    </w:p>
    <w:p w:rsidR="00BB2D5E" w:rsidRDefault="00415F18">
      <w:pPr>
        <w:spacing w:after="150" w:line="290" w:lineRule="auto"/>
      </w:pPr>
      <w:r>
        <w:rPr>
          <w:color w:val="333333"/>
        </w:rPr>
        <w:t>3.1</w:t>
      </w:r>
      <w:r w:rsidR="00362CFF">
        <w:rPr>
          <w:color w:val="333333"/>
        </w:rPr>
        <w:t>3</w:t>
      </w:r>
      <w:r>
        <w:rPr>
          <w:color w:val="333333"/>
        </w:rPr>
        <w:t>. 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BB2D5E" w:rsidRDefault="00415F18">
      <w:pPr>
        <w:spacing w:after="150" w:line="290" w:lineRule="auto"/>
      </w:pPr>
      <w:r>
        <w:rPr>
          <w:color w:val="333333"/>
        </w:rPr>
        <w:t>3.1</w:t>
      </w:r>
      <w:r w:rsidR="00362CFF">
        <w:rPr>
          <w:color w:val="333333"/>
        </w:rPr>
        <w:t>3</w:t>
      </w:r>
      <w:r>
        <w:rPr>
          <w:color w:val="333333"/>
        </w:rPr>
        <w:t xml:space="preserve">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BB2D5E" w:rsidRDefault="00415F18">
      <w:pPr>
        <w:spacing w:after="150" w:line="290" w:lineRule="auto"/>
      </w:pPr>
      <w:r>
        <w:rPr>
          <w:color w:val="333333"/>
        </w:rPr>
        <w:t>3.1</w:t>
      </w:r>
      <w:r w:rsidR="00362CFF">
        <w:rPr>
          <w:color w:val="333333"/>
        </w:rPr>
        <w:t>5</w:t>
      </w:r>
      <w:r>
        <w:rPr>
          <w:color w:val="333333"/>
        </w:rPr>
        <w:t>.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услуг Общества, а также поставщиками материально-технических и иных ресурсов.</w:t>
      </w:r>
    </w:p>
    <w:p w:rsidR="00BB2D5E" w:rsidRDefault="00415F18">
      <w:pPr>
        <w:spacing w:after="150" w:line="290" w:lineRule="auto"/>
      </w:pPr>
      <w:r>
        <w:rPr>
          <w:color w:val="333333"/>
        </w:rPr>
        <w:t>3.1</w:t>
      </w:r>
      <w:r w:rsidR="00362CFF">
        <w:rPr>
          <w:color w:val="333333"/>
        </w:rPr>
        <w:t>6</w:t>
      </w:r>
      <w:r>
        <w:rPr>
          <w:color w:val="333333"/>
        </w:rPr>
        <w:t>. Выполнение работ и предоставление услуг осуществляются по ценам и тарифам, устанавливаемым Обществом самостоятельно.</w:t>
      </w:r>
    </w:p>
    <w:p w:rsidR="00BB2D5E" w:rsidRDefault="00415F18">
      <w:pPr>
        <w:spacing w:after="150" w:line="290" w:lineRule="auto"/>
      </w:pPr>
      <w:r>
        <w:rPr>
          <w:color w:val="333333"/>
        </w:rPr>
        <w:t>3.1</w:t>
      </w:r>
      <w:r w:rsidR="00362CFF">
        <w:rPr>
          <w:color w:val="333333"/>
        </w:rPr>
        <w:t>7</w:t>
      </w:r>
      <w:r>
        <w:rPr>
          <w:color w:val="333333"/>
        </w:rPr>
        <w:t>. Общество вправе привлекать для работы российских и иностранных специалистов, самостоятельно определяя формы, размеры и виды оплаты труда.</w:t>
      </w:r>
    </w:p>
    <w:p w:rsidR="00BB2D5E" w:rsidRDefault="00415F18">
      <w:pPr>
        <w:spacing w:after="150" w:line="290" w:lineRule="auto"/>
      </w:pPr>
      <w:r>
        <w:rPr>
          <w:color w:val="333333"/>
        </w:rPr>
        <w:lastRenderedPageBreak/>
        <w:t>3.</w:t>
      </w:r>
      <w:r w:rsidR="00362CFF">
        <w:rPr>
          <w:color w:val="333333"/>
        </w:rPr>
        <w:t>18</w:t>
      </w:r>
      <w:r>
        <w:rPr>
          <w:color w:val="333333"/>
        </w:rPr>
        <w:t>.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p>
    <w:p w:rsidR="00BB2D5E" w:rsidRDefault="00415F18">
      <w:pPr>
        <w:spacing w:after="150" w:line="290" w:lineRule="auto"/>
      </w:pPr>
      <w:r>
        <w:rPr>
          <w:color w:val="333333"/>
        </w:rPr>
        <w:t>3.</w:t>
      </w:r>
      <w:r w:rsidR="00362CFF">
        <w:rPr>
          <w:color w:val="333333"/>
        </w:rPr>
        <w:t>19</w:t>
      </w:r>
      <w:r>
        <w:rPr>
          <w:color w:val="333333"/>
        </w:rPr>
        <w:t>. 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w:t>
      </w:r>
      <w:r w:rsidR="00362CFF">
        <w:rPr>
          <w:color w:val="333333"/>
        </w:rPr>
        <w:t xml:space="preserve"> </w:t>
      </w:r>
      <w:r>
        <w:rPr>
          <w:color w:val="333333"/>
        </w:rPr>
        <w:t xml:space="preserve">Деятельность Общества не ограничивается </w:t>
      </w:r>
      <w:proofErr w:type="gramStart"/>
      <w:r>
        <w:rPr>
          <w:color w:val="333333"/>
        </w:rPr>
        <w:t>оговоренной</w:t>
      </w:r>
      <w:proofErr w:type="gramEnd"/>
      <w:r>
        <w:rPr>
          <w:color w:val="333333"/>
        </w:rPr>
        <w:t xml:space="preserve"> в уставе. Сделки, выходящие за пределы уставной деятельности, но не противоречащие закону, являются действительными.</w:t>
      </w:r>
    </w:p>
    <w:p w:rsidR="00BB2D5E" w:rsidRDefault="00415F18">
      <w:pPr>
        <w:spacing w:before="500" w:after="150"/>
        <w:jc w:val="center"/>
      </w:pPr>
      <w:r>
        <w:rPr>
          <w:b/>
          <w:color w:val="333333"/>
          <w:sz w:val="24"/>
          <w:szCs w:val="24"/>
        </w:rPr>
        <w:t>4. УСТАВНЫЙ КАПИТАЛ</w:t>
      </w:r>
    </w:p>
    <w:p w:rsidR="00BB2D5E" w:rsidRDefault="00415F18">
      <w:pPr>
        <w:spacing w:after="150" w:line="290" w:lineRule="auto"/>
      </w:pPr>
      <w:r>
        <w:rPr>
          <w:color w:val="333333"/>
        </w:rPr>
        <w:t xml:space="preserve">4.1. Уставный капитал Общества составляется из номинальной стоимости долей его </w:t>
      </w:r>
      <w:proofErr w:type="spellStart"/>
      <w:r>
        <w:rPr>
          <w:color w:val="333333"/>
        </w:rPr>
        <w:t>участников</w:t>
      </w:r>
      <w:proofErr w:type="gramStart"/>
      <w:r>
        <w:rPr>
          <w:color w:val="333333"/>
        </w:rPr>
        <w:t>.У</w:t>
      </w:r>
      <w:proofErr w:type="gramEnd"/>
      <w:r>
        <w:rPr>
          <w:color w:val="333333"/>
        </w:rPr>
        <w:t>ставный</w:t>
      </w:r>
      <w:proofErr w:type="spellEnd"/>
      <w:r>
        <w:rPr>
          <w:color w:val="333333"/>
        </w:rPr>
        <w:t xml:space="preserve"> капитал Общества определяет минимальный размер имущества, гарантирующий интересы его кредиторов, составляет </w:t>
      </w:r>
      <w:r w:rsidR="00362CFF">
        <w:rPr>
          <w:color w:val="333333"/>
        </w:rPr>
        <w:t xml:space="preserve">1 000 000 </w:t>
      </w:r>
      <w:r>
        <w:rPr>
          <w:color w:val="333333"/>
        </w:rPr>
        <w:t xml:space="preserve">рублей. Максимальный размер доли участника ограничен и составляет </w:t>
      </w:r>
      <w:r w:rsidR="00362CFF">
        <w:rPr>
          <w:color w:val="333333"/>
        </w:rPr>
        <w:t>25 000</w:t>
      </w:r>
      <w:r>
        <w:rPr>
          <w:color w:val="333333"/>
        </w:rPr>
        <w:t xml:space="preserve"> рублей, что составляет </w:t>
      </w:r>
      <w:r w:rsidR="00362CFF">
        <w:rPr>
          <w:color w:val="333333"/>
        </w:rPr>
        <w:t>25</w:t>
      </w:r>
      <w:r>
        <w:rPr>
          <w:color w:val="333333"/>
        </w:rPr>
        <w:t>% уставного капитала.</w:t>
      </w:r>
    </w:p>
    <w:p w:rsidR="00BB2D5E" w:rsidRDefault="00415F18">
      <w:pPr>
        <w:spacing w:after="150" w:line="290" w:lineRule="auto"/>
      </w:pPr>
      <w:r>
        <w:rPr>
          <w:color w:val="333333"/>
        </w:rPr>
        <w:t>4.2. На момент регистрации данной редакции устава Общества учредителями оплачено 100% уставного капитала.</w:t>
      </w:r>
    </w:p>
    <w:p w:rsidR="00BB2D5E" w:rsidRDefault="00415F18">
      <w:pPr>
        <w:spacing w:after="150" w:line="290" w:lineRule="auto"/>
      </w:pPr>
      <w:r>
        <w:rPr>
          <w:color w:val="333333"/>
        </w:rPr>
        <w:t>4.3. Не допускается освобождение учредителя Общества от обязанности оплатить долю в уставном капитале Общества.</w:t>
      </w:r>
    </w:p>
    <w:p w:rsidR="00BB2D5E" w:rsidRDefault="00415F18">
      <w:pPr>
        <w:spacing w:after="150" w:line="290" w:lineRule="auto"/>
      </w:pPr>
      <w:r>
        <w:rPr>
          <w:color w:val="333333"/>
        </w:rPr>
        <w:t>4.4. 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BB2D5E" w:rsidRDefault="00415F18">
      <w:pPr>
        <w:spacing w:after="150" w:line="290" w:lineRule="auto"/>
      </w:pPr>
      <w:r>
        <w:rPr>
          <w:color w:val="333333"/>
        </w:rPr>
        <w:t>4.5. 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BB2D5E" w:rsidRDefault="00415F18">
      <w:pPr>
        <w:spacing w:after="150" w:line="290" w:lineRule="auto"/>
      </w:pPr>
      <w:r>
        <w:rPr>
          <w:color w:val="333333"/>
        </w:rPr>
        <w:t xml:space="preserve">4.6.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w:t>
      </w:r>
      <w:r w:rsidR="00362CFF">
        <w:rPr>
          <w:color w:val="333333"/>
        </w:rPr>
        <w:t>3</w:t>
      </w:r>
      <w:r>
        <w:rPr>
          <w:color w:val="333333"/>
        </w:rPr>
        <w:t xml:space="preserve">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BB2D5E" w:rsidRDefault="00415F18">
      <w:pPr>
        <w:spacing w:after="150" w:line="290" w:lineRule="auto"/>
      </w:pPr>
      <w:r>
        <w:rPr>
          <w:color w:val="333333"/>
        </w:rPr>
        <w:t xml:space="preserve">4.7. Общее собрание участников Общества большинством не менее </w:t>
      </w:r>
      <w:r w:rsidR="00362CFF">
        <w:rPr>
          <w:color w:val="333333"/>
        </w:rPr>
        <w:t>3</w:t>
      </w:r>
      <w:r>
        <w:rPr>
          <w:color w:val="333333"/>
        </w:rPr>
        <w:t xml:space="preserve">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BB2D5E" w:rsidRDefault="00415F18">
      <w:pPr>
        <w:spacing w:after="150" w:line="290" w:lineRule="auto"/>
      </w:pPr>
      <w:r>
        <w:rPr>
          <w:color w:val="333333"/>
        </w:rPr>
        <w:lastRenderedPageBreak/>
        <w:t xml:space="preserve">4.8. </w:t>
      </w:r>
      <w:proofErr w:type="gramStart"/>
      <w:r>
        <w:rPr>
          <w:color w:val="333333"/>
        </w:rPr>
        <w:t>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(в случае, если п.4.5 настоящего устава предусмотрена возможность увеличения уставного капитала за счет вкладов третьих лиц).</w:t>
      </w:r>
      <w:proofErr w:type="gramEnd"/>
      <w:r>
        <w:rPr>
          <w:color w:val="333333"/>
        </w:rPr>
        <w:t xml:space="preserve"> Такое решение принимается участниками Общества единогласно. В заявлении участника (участников) Общества и в заявлении третьего лица (см. п.4.5)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BB2D5E" w:rsidRDefault="00415F18">
      <w:pPr>
        <w:spacing w:after="150" w:line="290" w:lineRule="auto"/>
      </w:pPr>
      <w:r>
        <w:rPr>
          <w:color w:val="333333"/>
        </w:rPr>
        <w:t>4.9. Увеличение уставного капитала Общества допускается только после его полной оплаты.</w:t>
      </w:r>
      <w:r w:rsidR="00362CFF">
        <w:rPr>
          <w:color w:val="333333"/>
        </w:rPr>
        <w:t xml:space="preserve"> </w:t>
      </w:r>
      <w:r>
        <w:rPr>
          <w:color w:val="333333"/>
        </w:rPr>
        <w:t>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BB2D5E" w:rsidRDefault="00415F18">
      <w:pPr>
        <w:spacing w:after="150" w:line="290" w:lineRule="auto"/>
      </w:pPr>
      <w:r>
        <w:rPr>
          <w:color w:val="333333"/>
        </w:rPr>
        <w:t>4.10. Общество вправе, а в случаях, предусмотренных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BB2D5E" w:rsidRDefault="00415F18">
      <w:pPr>
        <w:spacing w:after="150" w:line="290" w:lineRule="auto"/>
      </w:pPr>
      <w:r>
        <w:rPr>
          <w:color w:val="333333"/>
        </w:rPr>
        <w:t>4.11.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п.1 ст.14 ФЗ «Об обществах с ограниченной ответственностью», на дату представления документов для государственной регистрации.</w:t>
      </w:r>
    </w:p>
    <w:p w:rsidR="00BB2D5E" w:rsidRDefault="00415F18">
      <w:pPr>
        <w:spacing w:after="150" w:line="290" w:lineRule="auto"/>
      </w:pPr>
      <w:r>
        <w:rPr>
          <w:color w:val="333333"/>
        </w:rPr>
        <w:t>4.12.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BB2D5E" w:rsidRDefault="00415F18">
      <w:pPr>
        <w:spacing w:after="150" w:line="290" w:lineRule="auto"/>
      </w:pPr>
      <w:r>
        <w:rPr>
          <w:color w:val="333333"/>
        </w:rPr>
        <w:t>4.13.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BB2D5E" w:rsidRDefault="00415F18">
      <w:pPr>
        <w:spacing w:after="150" w:line="290" w:lineRule="auto"/>
      </w:pPr>
      <w:r>
        <w:rPr>
          <w:color w:val="333333"/>
        </w:rPr>
        <w:t>4.14.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w:t>
      </w:r>
    </w:p>
    <w:p w:rsidR="00BB2D5E" w:rsidRDefault="00415F18">
      <w:pPr>
        <w:spacing w:after="150" w:line="290" w:lineRule="auto"/>
      </w:pPr>
      <w:r>
        <w:rPr>
          <w:color w:val="333333"/>
        </w:rPr>
        <w:t xml:space="preserve">4.15. </w:t>
      </w:r>
      <w:proofErr w:type="gramStart"/>
      <w:r>
        <w:rPr>
          <w:color w:val="333333"/>
        </w:rPr>
        <w:t>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p>
    <w:p w:rsidR="00BB2D5E" w:rsidRDefault="00362CFF">
      <w:pPr>
        <w:spacing w:before="500" w:after="150"/>
        <w:jc w:val="center"/>
      </w:pPr>
      <w:r>
        <w:rPr>
          <w:b/>
          <w:color w:val="333333"/>
          <w:sz w:val="24"/>
          <w:szCs w:val="24"/>
        </w:rPr>
        <w:t>5</w:t>
      </w:r>
      <w:r w:rsidR="00415F18">
        <w:rPr>
          <w:b/>
          <w:color w:val="333333"/>
          <w:sz w:val="24"/>
          <w:szCs w:val="24"/>
        </w:rPr>
        <w:t>. ПРАВА И ОБЯЗАННОСТИ УЧАСТНИКОВ</w:t>
      </w:r>
    </w:p>
    <w:p w:rsidR="00BB2D5E" w:rsidRDefault="00362CFF">
      <w:pPr>
        <w:spacing w:after="150" w:line="290" w:lineRule="auto"/>
      </w:pPr>
      <w:r>
        <w:rPr>
          <w:color w:val="333333"/>
        </w:rPr>
        <w:t>5</w:t>
      </w:r>
      <w:r w:rsidR="00415F18">
        <w:rPr>
          <w:color w:val="333333"/>
        </w:rPr>
        <w:t>.1. Участник обязан:</w:t>
      </w:r>
    </w:p>
    <w:p w:rsidR="00BB2D5E" w:rsidRDefault="00362CFF">
      <w:pPr>
        <w:spacing w:after="150" w:line="290" w:lineRule="auto"/>
      </w:pPr>
      <w:r>
        <w:rPr>
          <w:color w:val="333333"/>
        </w:rPr>
        <w:lastRenderedPageBreak/>
        <w:t>5</w:t>
      </w:r>
      <w:r w:rsidR="00415F18">
        <w:rPr>
          <w:color w:val="333333"/>
        </w:rPr>
        <w:t>.1.1. Оплачивать доли в уставном капитале Общества в порядке, в размерах и в сроки, которые предусмотрены договором об учреждении Общества. Часть прибыли начисляется участнику с момента фактической оплаты 100% своей доли в уставном капитале.</w:t>
      </w:r>
    </w:p>
    <w:p w:rsidR="00BB2D5E" w:rsidRDefault="00362CFF">
      <w:pPr>
        <w:spacing w:after="150" w:line="290" w:lineRule="auto"/>
      </w:pPr>
      <w:r>
        <w:rPr>
          <w:color w:val="333333"/>
        </w:rPr>
        <w:t>5</w:t>
      </w:r>
      <w:r w:rsidR="00415F18">
        <w:rPr>
          <w:color w:val="333333"/>
        </w:rPr>
        <w:t>.1.2. 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p>
    <w:p w:rsidR="00BB2D5E" w:rsidRDefault="00362CFF">
      <w:pPr>
        <w:spacing w:after="150" w:line="290" w:lineRule="auto"/>
      </w:pPr>
      <w:r>
        <w:rPr>
          <w:color w:val="333333"/>
        </w:rPr>
        <w:t>5</w:t>
      </w:r>
      <w:r w:rsidR="00415F18">
        <w:rPr>
          <w:color w:val="333333"/>
        </w:rPr>
        <w:t>.1.3. Не разглашать конфиденциальную информацию о деятельности Общества.</w:t>
      </w:r>
    </w:p>
    <w:p w:rsidR="00BB2D5E" w:rsidRDefault="00362CFF">
      <w:pPr>
        <w:spacing w:after="150" w:line="290" w:lineRule="auto"/>
      </w:pPr>
      <w:r>
        <w:rPr>
          <w:color w:val="333333"/>
        </w:rPr>
        <w:t>5</w:t>
      </w:r>
      <w:r w:rsidR="00415F18">
        <w:rPr>
          <w:color w:val="333333"/>
        </w:rPr>
        <w:t>.1.4. Немедленно сообщать Генеральному директору о невозможности оплатить заявленную долю в уставном капитале Общества.</w:t>
      </w:r>
    </w:p>
    <w:p w:rsidR="00BB2D5E" w:rsidRDefault="00362CFF">
      <w:pPr>
        <w:spacing w:after="150" w:line="290" w:lineRule="auto"/>
      </w:pPr>
      <w:r>
        <w:rPr>
          <w:color w:val="333333"/>
        </w:rPr>
        <w:t>5</w:t>
      </w:r>
      <w:r w:rsidR="00415F18">
        <w:rPr>
          <w:color w:val="333333"/>
        </w:rPr>
        <w:t>.1.5. Беречь имущество Общества.</w:t>
      </w:r>
    </w:p>
    <w:p w:rsidR="00BB2D5E" w:rsidRDefault="00362CFF">
      <w:pPr>
        <w:spacing w:after="150" w:line="290" w:lineRule="auto"/>
      </w:pPr>
      <w:r>
        <w:rPr>
          <w:color w:val="333333"/>
        </w:rPr>
        <w:t>5</w:t>
      </w:r>
      <w:r w:rsidR="00415F18">
        <w:rPr>
          <w:color w:val="333333"/>
        </w:rPr>
        <w:t>.1.6. Выполнять принятые на себя обязательства по отношению к Обществу и другим участникам.</w:t>
      </w:r>
    </w:p>
    <w:p w:rsidR="00BB2D5E" w:rsidRDefault="00362CFF">
      <w:pPr>
        <w:spacing w:after="150" w:line="290" w:lineRule="auto"/>
      </w:pPr>
      <w:r>
        <w:rPr>
          <w:color w:val="333333"/>
        </w:rPr>
        <w:t>5</w:t>
      </w:r>
      <w:r w:rsidR="00415F18">
        <w:rPr>
          <w:color w:val="333333"/>
        </w:rPr>
        <w:t>.1.7. Оказывать содействие Обществу в осуществлении им своей деятельности.</w:t>
      </w:r>
    </w:p>
    <w:p w:rsidR="00BB2D5E" w:rsidRDefault="00362CFF">
      <w:pPr>
        <w:spacing w:after="150" w:line="290" w:lineRule="auto"/>
      </w:pPr>
      <w:r>
        <w:rPr>
          <w:color w:val="333333"/>
        </w:rPr>
        <w:t>5</w:t>
      </w:r>
      <w:r w:rsidR="00415F18">
        <w:rPr>
          <w:color w:val="333333"/>
        </w:rPr>
        <w:t>.1.8. 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определенного участника по решению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BB2D5E" w:rsidRDefault="00362CFF">
      <w:pPr>
        <w:spacing w:after="150" w:line="290" w:lineRule="auto"/>
      </w:pPr>
      <w:r>
        <w:rPr>
          <w:color w:val="333333"/>
        </w:rPr>
        <w:t>5</w:t>
      </w:r>
      <w:r w:rsidR="00415F18">
        <w:rPr>
          <w:color w:val="333333"/>
        </w:rPr>
        <w:t>.1.9.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BB2D5E" w:rsidRDefault="00362CFF">
      <w:pPr>
        <w:spacing w:after="150" w:line="290" w:lineRule="auto"/>
      </w:pPr>
      <w:r>
        <w:rPr>
          <w:color w:val="333333"/>
        </w:rPr>
        <w:t>5</w:t>
      </w:r>
      <w:r w:rsidR="00415F18">
        <w:rPr>
          <w:color w:val="333333"/>
        </w:rPr>
        <w:t>.2. Участник имеет право:</w:t>
      </w:r>
    </w:p>
    <w:p w:rsidR="00BB2D5E" w:rsidRDefault="00362CFF">
      <w:pPr>
        <w:spacing w:after="150" w:line="290" w:lineRule="auto"/>
      </w:pPr>
      <w:r>
        <w:rPr>
          <w:color w:val="333333"/>
        </w:rPr>
        <w:t>5</w:t>
      </w:r>
      <w:r w:rsidR="00415F18">
        <w:rPr>
          <w:color w:val="333333"/>
        </w:rPr>
        <w:t>.2.1. Участвовать в управлении делами Общества, в том числе путем участия в Общих собраниях участников, лично либо через своего представителя.</w:t>
      </w:r>
    </w:p>
    <w:p w:rsidR="00BB2D5E" w:rsidRDefault="00362CFF">
      <w:pPr>
        <w:spacing w:after="150" w:line="290" w:lineRule="auto"/>
      </w:pPr>
      <w:r>
        <w:rPr>
          <w:color w:val="333333"/>
        </w:rPr>
        <w:t>5</w:t>
      </w:r>
      <w:r w:rsidR="00415F18">
        <w:rPr>
          <w:color w:val="333333"/>
        </w:rPr>
        <w:t>.2.2. Получать информацию о деятельности Общества и знакомиться с его бухгалтерскими книгами и иной документацией.</w:t>
      </w:r>
    </w:p>
    <w:p w:rsidR="00BB2D5E" w:rsidRDefault="00362CFF">
      <w:pPr>
        <w:spacing w:after="150" w:line="290" w:lineRule="auto"/>
      </w:pPr>
      <w:r>
        <w:rPr>
          <w:color w:val="333333"/>
        </w:rPr>
        <w:t>5</w:t>
      </w:r>
      <w:r w:rsidR="00415F18">
        <w:rPr>
          <w:color w:val="333333"/>
        </w:rPr>
        <w:t>.2.3. Принимать участие в распределении прибыли.</w:t>
      </w:r>
    </w:p>
    <w:p w:rsidR="00BB2D5E" w:rsidRDefault="00362CFF">
      <w:pPr>
        <w:spacing w:after="150" w:line="290" w:lineRule="auto"/>
      </w:pPr>
      <w:r>
        <w:rPr>
          <w:color w:val="333333"/>
        </w:rPr>
        <w:t>5</w:t>
      </w:r>
      <w:r w:rsidR="00415F18">
        <w:rPr>
          <w:color w:val="333333"/>
        </w:rPr>
        <w:t>.2.4. Избирать и быть избранным в органы управления и контрольные органы Общества.</w:t>
      </w:r>
    </w:p>
    <w:p w:rsidR="00BB2D5E" w:rsidRDefault="00362CFF">
      <w:pPr>
        <w:spacing w:after="150" w:line="290" w:lineRule="auto"/>
      </w:pPr>
      <w:r>
        <w:rPr>
          <w:color w:val="333333"/>
        </w:rPr>
        <w:t>5</w:t>
      </w:r>
      <w:r w:rsidR="00415F18">
        <w:rPr>
          <w:color w:val="333333"/>
        </w:rPr>
        <w:t>.2.5. Знакомиться с протоколами Общего собрания и делать выписки из них.</w:t>
      </w:r>
    </w:p>
    <w:p w:rsidR="00BB2D5E" w:rsidRDefault="00362CFF">
      <w:pPr>
        <w:spacing w:after="150" w:line="290" w:lineRule="auto"/>
      </w:pPr>
      <w:r>
        <w:rPr>
          <w:color w:val="333333"/>
        </w:rPr>
        <w:t>5</w:t>
      </w:r>
      <w:r w:rsidR="00415F18">
        <w:rPr>
          <w:color w:val="333333"/>
        </w:rPr>
        <w:t>.2.6. Получать в случае ликвидации Общества часть имущества, оставшегося после расчетов с кредиторами, или его стоимость.</w:t>
      </w:r>
    </w:p>
    <w:p w:rsidR="00BB2D5E" w:rsidRDefault="00362CFF">
      <w:pPr>
        <w:spacing w:after="150" w:line="290" w:lineRule="auto"/>
      </w:pPr>
      <w:r>
        <w:rPr>
          <w:color w:val="333333"/>
        </w:rPr>
        <w:t>5</w:t>
      </w:r>
      <w:r w:rsidR="00415F18">
        <w:rPr>
          <w:color w:val="333333"/>
        </w:rPr>
        <w:t>.2.7. Обжаловать в соответствующие органы Общества действия должностных лиц Общества.</w:t>
      </w:r>
    </w:p>
    <w:p w:rsidR="00BB2D5E" w:rsidRDefault="00362CFF">
      <w:pPr>
        <w:spacing w:after="150" w:line="290" w:lineRule="auto"/>
      </w:pPr>
      <w:r>
        <w:rPr>
          <w:color w:val="333333"/>
        </w:rPr>
        <w:t>5</w:t>
      </w:r>
      <w:r w:rsidR="00415F18">
        <w:rPr>
          <w:color w:val="333333"/>
        </w:rPr>
        <w:t>.2.8. Вносить предложения по повестке дня, отнесенные к компетенции Общего собрания участников.</w:t>
      </w:r>
    </w:p>
    <w:p w:rsidR="00BB2D5E" w:rsidRDefault="00362CFF">
      <w:pPr>
        <w:spacing w:after="150" w:line="290" w:lineRule="auto"/>
      </w:pPr>
      <w:r>
        <w:rPr>
          <w:color w:val="333333"/>
        </w:rPr>
        <w:lastRenderedPageBreak/>
        <w:t>5</w:t>
      </w:r>
      <w:r w:rsidR="00415F18">
        <w:rPr>
          <w:color w:val="333333"/>
        </w:rPr>
        <w:t>.2.9. Выйти из Общества путем отчуждения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rsidR="00BB2D5E" w:rsidRDefault="00415F18">
      <w:pPr>
        <w:spacing w:before="500" w:after="150"/>
        <w:jc w:val="center"/>
      </w:pPr>
      <w:r>
        <w:rPr>
          <w:b/>
          <w:color w:val="333333"/>
          <w:sz w:val="24"/>
          <w:szCs w:val="24"/>
        </w:rPr>
        <w:t>7. ПЕРЕХОД ДОЛИ ИЛИ ЧАСТИ ДОЛИ В УСТАВНОМ КАПИТАЛЕ К ДРУГОМУ ЛИЦУ</w:t>
      </w:r>
    </w:p>
    <w:p w:rsidR="00BB2D5E" w:rsidRDefault="00415F18">
      <w:pPr>
        <w:spacing w:after="150" w:line="290" w:lineRule="auto"/>
      </w:pPr>
      <w:r>
        <w:rPr>
          <w:color w:val="333333"/>
        </w:rPr>
        <w:t>7.1.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BB2D5E" w:rsidRDefault="00415F18">
      <w:pPr>
        <w:spacing w:after="150" w:line="290" w:lineRule="auto"/>
      </w:pPr>
      <w:r>
        <w:rPr>
          <w:color w:val="333333"/>
        </w:rPr>
        <w:t>7.2.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BB2D5E" w:rsidRDefault="00415F18">
      <w:pPr>
        <w:spacing w:after="150" w:line="290" w:lineRule="auto"/>
      </w:pPr>
      <w:r>
        <w:rPr>
          <w:color w:val="333333"/>
        </w:rPr>
        <w:t>7.3.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уставом и действующим законодательством РФ.</w:t>
      </w:r>
    </w:p>
    <w:p w:rsidR="00BB2D5E" w:rsidRDefault="00415F18">
      <w:pPr>
        <w:spacing w:after="150" w:line="290" w:lineRule="auto"/>
      </w:pPr>
      <w:r>
        <w:rPr>
          <w:color w:val="333333"/>
        </w:rPr>
        <w:t>7.4. Участники Общества пользуются преимущественным правом покупки доли или части доли участника пропорционально размерам своих долей.</w:t>
      </w:r>
    </w:p>
    <w:p w:rsidR="00362CFF" w:rsidRDefault="00415F18">
      <w:pPr>
        <w:spacing w:after="150" w:line="290" w:lineRule="auto"/>
        <w:rPr>
          <w:color w:val="333333"/>
        </w:rPr>
      </w:pPr>
      <w:r>
        <w:rPr>
          <w:color w:val="333333"/>
        </w:rPr>
        <w:t xml:space="preserve">7.5. Общество имеет преимущественное право покупки доли или части доли, </w:t>
      </w:r>
      <w:proofErr w:type="gramStart"/>
      <w:r>
        <w:rPr>
          <w:color w:val="333333"/>
        </w:rPr>
        <w:t>принадлежащих</w:t>
      </w:r>
      <w:proofErr w:type="gramEnd"/>
      <w:r>
        <w:rPr>
          <w:color w:val="333333"/>
        </w:rPr>
        <w:t xml:space="preserve">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p>
    <w:p w:rsidR="00BB2D5E" w:rsidRDefault="00415F18">
      <w:pPr>
        <w:spacing w:after="150" w:line="290" w:lineRule="auto"/>
      </w:pPr>
      <w:r>
        <w:rPr>
          <w:color w:val="333333"/>
        </w:rPr>
        <w:t xml:space="preserve">Преимущественное право покупки Обществом доли или части доли участника Общества должно быть реализовано в срок </w:t>
      </w:r>
      <w:r w:rsidR="00362CFF">
        <w:rPr>
          <w:color w:val="333333"/>
        </w:rPr>
        <w:t xml:space="preserve">10 рабочих дней </w:t>
      </w:r>
      <w:proofErr w:type="gramStart"/>
      <w:r>
        <w:rPr>
          <w:color w:val="333333"/>
        </w:rPr>
        <w:t>с даты получения</w:t>
      </w:r>
      <w:proofErr w:type="gramEnd"/>
      <w:r>
        <w:rPr>
          <w:color w:val="333333"/>
        </w:rPr>
        <w:t xml:space="preserve"> оферты участника, направленной в соответствии с п.7.12.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BB2D5E" w:rsidRDefault="00415F18">
      <w:pPr>
        <w:spacing w:after="150" w:line="290" w:lineRule="auto"/>
      </w:pPr>
      <w:r>
        <w:rPr>
          <w:color w:val="333333"/>
        </w:rPr>
        <w:t xml:space="preserve">7.7. Участники Общества или Общество вправе воспользоваться преимущественным правом покупки не всей доли или не всей части доли в уставном капитале Общества, </w:t>
      </w:r>
      <w:proofErr w:type="gramStart"/>
      <w:r>
        <w:rPr>
          <w:color w:val="333333"/>
        </w:rPr>
        <w:t>предлагаемых</w:t>
      </w:r>
      <w:proofErr w:type="gramEnd"/>
      <w:r>
        <w:rPr>
          <w:color w:val="333333"/>
        </w:rPr>
        <w:t xml:space="preserve">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p>
    <w:p w:rsidR="00BB2D5E" w:rsidRDefault="00415F18">
      <w:pPr>
        <w:spacing w:after="150" w:line="290" w:lineRule="auto"/>
      </w:pPr>
      <w:r>
        <w:rPr>
          <w:color w:val="333333"/>
        </w:rPr>
        <w:t>7.8. Участникам Общества может быть предложена возможность приобретения доли или части доли непропорционально размерам их долей. При этом приобретение доли или части доли может осуществляться в следующем порядке: ________________________________________________.</w:t>
      </w:r>
    </w:p>
    <w:p w:rsidR="00BB2D5E" w:rsidRDefault="00415F18">
      <w:pPr>
        <w:spacing w:after="150" w:line="290" w:lineRule="auto"/>
      </w:pPr>
      <w:r>
        <w:rPr>
          <w:color w:val="333333"/>
        </w:rPr>
        <w:t xml:space="preserve">7.9. </w:t>
      </w:r>
      <w:proofErr w:type="gramStart"/>
      <w:r>
        <w:rPr>
          <w:color w:val="333333"/>
        </w:rPr>
        <w:t>При продаже доли или части доли с нарушением преимущественного права покупки любой участник или участники Общества либо Общество (если уставом предусмотрено преимущественное право Общества) вправе в течение трех месяцев с момента, когда участник или участники Общества либо Общество (если уставом предусмотрено преимущественное право Общества) узнали либо должны были узнать о таком нарушении, потребовать в судебном порядке перевода на них прав</w:t>
      </w:r>
      <w:proofErr w:type="gramEnd"/>
      <w:r>
        <w:rPr>
          <w:color w:val="333333"/>
        </w:rPr>
        <w:t xml:space="preserve"> и обязанностей покупателя.</w:t>
      </w:r>
    </w:p>
    <w:p w:rsidR="00BB2D5E" w:rsidRDefault="00415F18">
      <w:pPr>
        <w:spacing w:after="150" w:line="290" w:lineRule="auto"/>
      </w:pPr>
      <w:r>
        <w:rPr>
          <w:color w:val="333333"/>
        </w:rPr>
        <w:lastRenderedPageBreak/>
        <w:t>7.10. Уступка указанных преимущественных прав покупки доли или части доли в уставном капитале Общества не допускается.</w:t>
      </w:r>
    </w:p>
    <w:p w:rsidR="00BB2D5E" w:rsidRDefault="00415F18">
      <w:pPr>
        <w:spacing w:after="150" w:line="290" w:lineRule="auto"/>
      </w:pPr>
      <w:r>
        <w:rPr>
          <w:color w:val="333333"/>
        </w:rPr>
        <w:t>7.11. Доля участника Общества может быть отчуждена до полной ее оплаты только в части, в которой она оплачена.</w:t>
      </w:r>
    </w:p>
    <w:p w:rsidR="00BB2D5E" w:rsidRDefault="00415F18">
      <w:pPr>
        <w:spacing w:after="150" w:line="290" w:lineRule="auto"/>
      </w:pPr>
      <w:r>
        <w:rPr>
          <w:color w:val="333333"/>
        </w:rPr>
        <w:t>7.12. 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BB2D5E" w:rsidRDefault="00415F18">
      <w:pPr>
        <w:spacing w:after="150" w:line="290" w:lineRule="auto"/>
      </w:pPr>
      <w:r>
        <w:rPr>
          <w:color w:val="333333"/>
        </w:rPr>
        <w:t xml:space="preserve">7.13. Участники Общества вправе воспользоваться преимущественным правом покупки доли или части доли в течение </w:t>
      </w:r>
      <w:r w:rsidR="00362CFF">
        <w:rPr>
          <w:color w:val="333333"/>
        </w:rPr>
        <w:t xml:space="preserve">10 </w:t>
      </w:r>
      <w:r>
        <w:rPr>
          <w:color w:val="333333"/>
        </w:rPr>
        <w:t xml:space="preserve"> дней </w:t>
      </w:r>
      <w:proofErr w:type="gramStart"/>
      <w:r>
        <w:rPr>
          <w:color w:val="333333"/>
        </w:rPr>
        <w:t>с даты получения</w:t>
      </w:r>
      <w:proofErr w:type="gramEnd"/>
      <w:r>
        <w:rPr>
          <w:color w:val="333333"/>
        </w:rPr>
        <w:t xml:space="preserve"> оферты Обществом.</w:t>
      </w:r>
    </w:p>
    <w:p w:rsidR="00BB2D5E" w:rsidRDefault="00415F18">
      <w:pPr>
        <w:spacing w:after="150" w:line="290" w:lineRule="auto"/>
      </w:pPr>
      <w:r>
        <w:rPr>
          <w:color w:val="333333"/>
        </w:rPr>
        <w:t xml:space="preserve">7.14. </w:t>
      </w:r>
      <w:proofErr w:type="gramStart"/>
      <w:r>
        <w:rPr>
          <w:color w:val="333333"/>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w:t>
      </w:r>
      <w:proofErr w:type="gramEnd"/>
      <w:r>
        <w:rPr>
          <w:color w:val="333333"/>
        </w:rPr>
        <w:t xml:space="preserve"> долей в пределах оставшейся части срока реализации ими преимущественного права покупки доли или части доли</w:t>
      </w:r>
    </w:p>
    <w:p w:rsidR="00BB2D5E" w:rsidRDefault="00415F18">
      <w:pPr>
        <w:spacing w:after="150" w:line="290" w:lineRule="auto"/>
      </w:pPr>
      <w:r>
        <w:rPr>
          <w:color w:val="333333"/>
        </w:rPr>
        <w:t xml:space="preserve">7.15. </w:t>
      </w:r>
      <w:proofErr w:type="gramStart"/>
      <w:r>
        <w:rPr>
          <w:color w:val="333333"/>
        </w:rPr>
        <w:t>В случае если в течение сроков, установленных п.п.7.5 и 7.13, с даты получения оферты Обществом участники Общества или Общество не воспользуются преимущественным правом покупки доли или части доли,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w:t>
      </w:r>
      <w:proofErr w:type="gramEnd"/>
      <w:r>
        <w:rPr>
          <w:color w:val="333333"/>
        </w:rPr>
        <w:t xml:space="preserve"> </w:t>
      </w:r>
      <w:proofErr w:type="gramStart"/>
      <w:r>
        <w:rPr>
          <w:color w:val="333333"/>
        </w:rPr>
        <w:t>права покупки доли или части доли,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w:t>
      </w:r>
      <w:proofErr w:type="gramEnd"/>
    </w:p>
    <w:p w:rsidR="00BB2D5E" w:rsidRDefault="00415F18">
      <w:pPr>
        <w:spacing w:after="150" w:line="290" w:lineRule="auto"/>
      </w:pPr>
      <w:r>
        <w:rPr>
          <w:color w:val="333333"/>
        </w:rPr>
        <w:t>7.16.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BB2D5E" w:rsidRDefault="00415F18">
      <w:r>
        <w:rPr>
          <w:color w:val="333333"/>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п.7.13 настоящего устава. </w:t>
      </w:r>
      <w:proofErr w:type="gramStart"/>
      <w:r>
        <w:rPr>
          <w:color w:val="333333"/>
        </w:rPr>
        <w:t>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срок, предусмотренный п.7.5, участнику Общества, направившему оферту о продаже доли или части доли, Генеральным директором Общества, если решение этого вопроса не отнесено уставом Общества к компетенции иного органа Общества.</w:t>
      </w:r>
      <w:proofErr w:type="gramEnd"/>
    </w:p>
    <w:p w:rsidR="00BB2D5E" w:rsidRDefault="00415F18">
      <w:pPr>
        <w:spacing w:after="150" w:line="290" w:lineRule="auto"/>
      </w:pPr>
      <w:r>
        <w:rPr>
          <w:color w:val="333333"/>
        </w:rPr>
        <w:lastRenderedPageBreak/>
        <w:t>7.17. Доли в уставном капитале Общества переходят к наследникам граждан и к правопреемникам юридических лиц, являвшихся участниками Общества.</w:t>
      </w:r>
    </w:p>
    <w:p w:rsidR="00BB2D5E" w:rsidRDefault="00415F18">
      <w:pPr>
        <w:spacing w:after="150" w:line="290" w:lineRule="auto"/>
      </w:pPr>
      <w:r>
        <w:rPr>
          <w:color w:val="333333"/>
        </w:rPr>
        <w:t xml:space="preserve">7.18. При продаже доли или части доли в уставном капитале Общества с публичных торгов права и обязанности участника Общества </w:t>
      </w:r>
      <w:proofErr w:type="gramStart"/>
      <w:r>
        <w:rPr>
          <w:color w:val="333333"/>
        </w:rPr>
        <w:t>по</w:t>
      </w:r>
      <w:proofErr w:type="gramEnd"/>
      <w:r>
        <w:rPr>
          <w:color w:val="333333"/>
        </w:rPr>
        <w:t xml:space="preserve"> </w:t>
      </w:r>
      <w:proofErr w:type="gramStart"/>
      <w:r>
        <w:rPr>
          <w:color w:val="333333"/>
        </w:rPr>
        <w:t>таким</w:t>
      </w:r>
      <w:proofErr w:type="gramEnd"/>
      <w:r>
        <w:rPr>
          <w:color w:val="333333"/>
        </w:rPr>
        <w:t xml:space="preserve"> доле или части доли переходят с согласия участников Общества.</w:t>
      </w:r>
    </w:p>
    <w:p w:rsidR="00BB2D5E" w:rsidRDefault="00415F18">
      <w:pPr>
        <w:spacing w:after="150" w:line="290" w:lineRule="auto"/>
      </w:pPr>
      <w:r>
        <w:rPr>
          <w:color w:val="333333"/>
        </w:rPr>
        <w:t xml:space="preserve">7.19. </w:t>
      </w:r>
      <w:proofErr w:type="gramStart"/>
      <w:r>
        <w:rPr>
          <w:color w:val="333333"/>
        </w:rPr>
        <w:t xml:space="preserve">Согласие участников Общества и Общества (если это предусмотрено уставом) на отчуждение или переход доли или части доли к участнику Общества или третьему лицу считается полученным при условии, что всеми участниками Общества и Обществом в течение </w:t>
      </w:r>
      <w:r w:rsidR="00362CFF">
        <w:rPr>
          <w:color w:val="333333"/>
        </w:rPr>
        <w:t>10</w:t>
      </w:r>
      <w:r>
        <w:rPr>
          <w:color w:val="333333"/>
        </w:rPr>
        <w:t xml:space="preserve"> дней (п.10 ст.21 ФЗ «Об обществах с ограниченной ответственностью» – 30 дней, но уставом может быть установлен иной срок с учетом </w:t>
      </w:r>
      <w:proofErr w:type="spellStart"/>
      <w:r>
        <w:rPr>
          <w:color w:val="333333"/>
        </w:rPr>
        <w:t>п.п</w:t>
      </w:r>
      <w:proofErr w:type="spellEnd"/>
      <w:proofErr w:type="gramEnd"/>
      <w:r>
        <w:rPr>
          <w:color w:val="333333"/>
        </w:rPr>
        <w:t xml:space="preserve">. </w:t>
      </w:r>
      <w:proofErr w:type="gramStart"/>
      <w:r>
        <w:rPr>
          <w:color w:val="333333"/>
        </w:rPr>
        <w:t>7.5</w:t>
      </w:r>
      <w:proofErr w:type="gramEnd"/>
      <w:r>
        <w:rPr>
          <w:color w:val="333333"/>
        </w:rPr>
        <w:t xml:space="preserve"> и 7.13) со дня получения соответствующего обращения или оферты Обществом представлены составленные в письменной форме заявления о согласии на отчуждение доли или части доли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BB2D5E" w:rsidRDefault="00415F18">
      <w:pPr>
        <w:spacing w:after="150" w:line="290" w:lineRule="auto"/>
      </w:pPr>
      <w:r>
        <w:rPr>
          <w:color w:val="333333"/>
        </w:rPr>
        <w:t>7.20. Предусмотренные п.7.19 заявления участников Общества должны быть представлены в Общество. Предусмотренное п.7.19 заявление Общества должно быть направлено непосредственно участнику, намеренному осуществить отчуждение доли или части доли.</w:t>
      </w:r>
    </w:p>
    <w:p w:rsidR="00BB2D5E" w:rsidRDefault="00415F18">
      <w:pPr>
        <w:spacing w:after="150" w:line="290" w:lineRule="auto"/>
      </w:pPr>
      <w:r>
        <w:rPr>
          <w:color w:val="333333"/>
        </w:rPr>
        <w:t>7.21. Сделка, направленная на отчуждение доли или части доли, подлежит обязательному нотариальному удостоверению. Нотариальное удостоверение этой сделки не требуется в случаях, перечисленных в п.11 ст.21 ФЗ «Об обществах с ограниченной ответственностью».</w:t>
      </w:r>
    </w:p>
    <w:p w:rsidR="00BB2D5E" w:rsidRDefault="00415F18">
      <w:pPr>
        <w:spacing w:after="150" w:line="290" w:lineRule="auto"/>
      </w:pPr>
      <w:r>
        <w:rPr>
          <w:color w:val="333333"/>
        </w:rPr>
        <w:t xml:space="preserve">7.22. </w:t>
      </w:r>
      <w:proofErr w:type="gramStart"/>
      <w:r>
        <w:rPr>
          <w:color w:val="333333"/>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обязанностей, предоставленных участнику в соответствии с </w:t>
      </w:r>
      <w:proofErr w:type="spellStart"/>
      <w:r>
        <w:rPr>
          <w:color w:val="333333"/>
        </w:rPr>
        <w:t>п.п</w:t>
      </w:r>
      <w:proofErr w:type="spellEnd"/>
      <w:r>
        <w:rPr>
          <w:color w:val="333333"/>
        </w:rPr>
        <w:t>. 6.2.10 и 6.1.8 устава.</w:t>
      </w:r>
      <w:proofErr w:type="gramEnd"/>
    </w:p>
    <w:p w:rsidR="00BB2D5E" w:rsidRDefault="00415F18">
      <w:pPr>
        <w:spacing w:after="150" w:line="290" w:lineRule="auto"/>
      </w:pPr>
      <w:r>
        <w:rPr>
          <w:color w:val="333333"/>
        </w:rPr>
        <w:t xml:space="preserve">7.23.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rPr>
          <w:color w:val="333333"/>
        </w:rPr>
        <w:t>указанных</w:t>
      </w:r>
      <w:proofErr w:type="gramEnd"/>
      <w:r>
        <w:rPr>
          <w:color w:val="333333"/>
        </w:rPr>
        <w:t xml:space="preserve"> доли или части доли в уставном капитале Общества, солидарно с ее приобретателем.</w:t>
      </w:r>
    </w:p>
    <w:p w:rsidR="00BB2D5E" w:rsidRDefault="00415F18">
      <w:pPr>
        <w:spacing w:after="150" w:line="290" w:lineRule="auto"/>
      </w:pPr>
      <w:r>
        <w:rPr>
          <w:color w:val="333333"/>
        </w:rPr>
        <w:t>7.24. 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BB2D5E" w:rsidRDefault="00415F18">
      <w:pPr>
        <w:spacing w:after="150" w:line="290" w:lineRule="auto"/>
      </w:pPr>
      <w:r>
        <w:rPr>
          <w:color w:val="333333"/>
        </w:rPr>
        <w:t xml:space="preserve">7.25. Решение Общего собрания участников Общества о даче согласия на залог доли или части доли принимается большинством не менее </w:t>
      </w:r>
      <w:r w:rsidR="00362CFF">
        <w:rPr>
          <w:color w:val="333333"/>
        </w:rPr>
        <w:t>3</w:t>
      </w:r>
      <w:r>
        <w:rPr>
          <w:color w:val="333333"/>
        </w:rPr>
        <w:t xml:space="preserve"> (в соответствии со ст.22 ФЗ «Об обществах с ограниченной ответственностью» – простым большинством, но уставом может быть установлено иное). Голос участника Общества, который намерен передать в залог свою долю или часть доли, при определении результатов голосования не учитывается.</w:t>
      </w:r>
    </w:p>
    <w:p w:rsidR="00BB2D5E" w:rsidRDefault="00415F18">
      <w:pPr>
        <w:spacing w:after="150" w:line="290" w:lineRule="auto"/>
      </w:pPr>
      <w:r>
        <w:rPr>
          <w:color w:val="333333"/>
        </w:rPr>
        <w:t>7.26.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BB2D5E" w:rsidRDefault="00415F18">
      <w:pPr>
        <w:spacing w:after="150" w:line="290" w:lineRule="auto"/>
      </w:pPr>
      <w:r>
        <w:rPr>
          <w:color w:val="333333"/>
        </w:rPr>
        <w:t>7.27. Общество не вправе приобретать доли или части долей в своем уставном капитале, за исключением случаев, предусмотренных законом.</w:t>
      </w:r>
    </w:p>
    <w:p w:rsidR="00BB2D5E" w:rsidRDefault="00415F18">
      <w:pPr>
        <w:spacing w:after="150" w:line="290" w:lineRule="auto"/>
      </w:pPr>
      <w:r>
        <w:rPr>
          <w:color w:val="333333"/>
        </w:rPr>
        <w:t xml:space="preserve">7.28. </w:t>
      </w:r>
      <w:proofErr w:type="gramStart"/>
      <w:r>
        <w:rPr>
          <w:color w:val="333333"/>
        </w:rPr>
        <w:t xml:space="preserve">В случаях, предусмотренных абзацами первым и вторым п.2 ст.23 ФЗ «Об обществах с ограниченной ответственностью», в течение </w:t>
      </w:r>
      <w:r w:rsidR="00362CFF">
        <w:rPr>
          <w:color w:val="333333"/>
        </w:rPr>
        <w:t>3-х</w:t>
      </w:r>
      <w:r>
        <w:rPr>
          <w:color w:val="333333"/>
        </w:rPr>
        <w:t xml:space="preserve"> месяцев со дня возникновения соответствующей обязанности Общество обязано выплатить участнику Общества </w:t>
      </w:r>
      <w:r>
        <w:rPr>
          <w:color w:val="333333"/>
        </w:rPr>
        <w:lastRenderedPageBreak/>
        <w:t>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w:t>
      </w:r>
      <w:proofErr w:type="gramEnd"/>
      <w:r>
        <w:rPr>
          <w:color w:val="333333"/>
        </w:rPr>
        <w:t xml:space="preserve"> согласия участника Общества выдать ему в натуре имущество такой же стоимости.</w:t>
      </w:r>
    </w:p>
    <w:p w:rsidR="00BB2D5E" w:rsidRDefault="00415F18">
      <w:pPr>
        <w:spacing w:after="150" w:line="290" w:lineRule="auto"/>
      </w:pPr>
      <w:r>
        <w:rPr>
          <w:color w:val="333333"/>
        </w:rPr>
        <w:t>7.29. Доля или часть доли переходит к Обществу с даты:</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получения Обществом требования участника Обществ</w:t>
      </w:r>
      <w:proofErr w:type="gramStart"/>
      <w:r>
        <w:rPr>
          <w:color w:val="333333"/>
        </w:rPr>
        <w:t>а о ее</w:t>
      </w:r>
      <w:proofErr w:type="gramEnd"/>
      <w:r>
        <w:rPr>
          <w:color w:val="333333"/>
        </w:rPr>
        <w:t xml:space="preserve"> приобретении;</w:t>
      </w:r>
    </w:p>
    <w:p w:rsidR="00BB2D5E" w:rsidRDefault="00415F18">
      <w:r>
        <w:rPr>
          <w:color w:val="333333"/>
        </w:rPr>
        <w:t xml:space="preserve">получения Обществом заявления участника Общества о выходе из Общества, если право на выход из Общества участника предусмотрено п.8.1 </w:t>
      </w:r>
      <w:proofErr w:type="spellStart"/>
      <w:r>
        <w:rPr>
          <w:color w:val="333333"/>
        </w:rPr>
        <w:t>устава</w:t>
      </w:r>
      <w:proofErr w:type="gramStart"/>
      <w:r>
        <w:rPr>
          <w:color w:val="333333"/>
        </w:rPr>
        <w:t>;и</w:t>
      </w:r>
      <w:proofErr w:type="gramEnd"/>
      <w:r>
        <w:rPr>
          <w:color w:val="333333"/>
        </w:rPr>
        <w:t>стечения</w:t>
      </w:r>
      <w:proofErr w:type="spellEnd"/>
      <w:r>
        <w:rPr>
          <w:color w:val="333333"/>
        </w:rPr>
        <w:t xml:space="preserve"> срока оплаты доли в уставном капитале Общества или предоставления компенсации, предусмотренной п.3 ст.15 ФЗ «Об обществах с ограниченной </w:t>
      </w:r>
      <w:proofErr w:type="spellStart"/>
      <w:r>
        <w:rPr>
          <w:color w:val="333333"/>
        </w:rPr>
        <w:t>ответственностью»;вступления</w:t>
      </w:r>
      <w:proofErr w:type="spellEnd"/>
      <w:r>
        <w:rPr>
          <w:color w:val="333333"/>
        </w:rPr>
        <w:t xml:space="preserve"> в законную силу решения суда об исключении участника Общества из Общества либо решения суда о передаче доли или части доли Обществу в соответствии с п.18 ст.21 ФЗ «Об обществах с ограниченной </w:t>
      </w:r>
      <w:proofErr w:type="spellStart"/>
      <w:r>
        <w:rPr>
          <w:color w:val="333333"/>
        </w:rPr>
        <w:t>ответственностью»</w:t>
      </w:r>
      <w:proofErr w:type="gramStart"/>
      <w:r>
        <w:rPr>
          <w:color w:val="333333"/>
        </w:rPr>
        <w:t>;п</w:t>
      </w:r>
      <w:proofErr w:type="gramEnd"/>
      <w:r>
        <w:rPr>
          <w:color w:val="333333"/>
        </w:rPr>
        <w:t>олучения</w:t>
      </w:r>
      <w:proofErr w:type="spellEnd"/>
      <w:r>
        <w:rPr>
          <w:color w:val="333333"/>
        </w:rPr>
        <w:t xml:space="preserve">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w:t>
      </w:r>
      <w:proofErr w:type="spellStart"/>
      <w:r>
        <w:rPr>
          <w:color w:val="333333"/>
        </w:rPr>
        <w:t>торгах</w:t>
      </w:r>
      <w:proofErr w:type="gramStart"/>
      <w:r>
        <w:rPr>
          <w:color w:val="333333"/>
        </w:rPr>
        <w:t>;о</w:t>
      </w:r>
      <w:proofErr w:type="gramEnd"/>
      <w:r>
        <w:rPr>
          <w:color w:val="333333"/>
        </w:rPr>
        <w:t>платы</w:t>
      </w:r>
      <w:proofErr w:type="spellEnd"/>
      <w:r>
        <w:rPr>
          <w:color w:val="333333"/>
        </w:rPr>
        <w:t xml:space="preserve"> Обществом действительной стоимости доли или части доли, принадлежащих участнику Общества, по требованию его кредиторов.</w:t>
      </w:r>
    </w:p>
    <w:p w:rsidR="00BB2D5E" w:rsidRDefault="00415F18">
      <w:pPr>
        <w:spacing w:after="150" w:line="290" w:lineRule="auto"/>
      </w:pPr>
      <w:r>
        <w:rPr>
          <w:color w:val="333333"/>
        </w:rPr>
        <w:t xml:space="preserve">7.30.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w:t>
      </w:r>
      <w:r w:rsidR="00362CFF">
        <w:rPr>
          <w:color w:val="333333"/>
        </w:rPr>
        <w:t>30 дней</w:t>
      </w:r>
      <w:r>
        <w:rPr>
          <w:color w:val="333333"/>
        </w:rPr>
        <w:t xml:space="preserve"> со дня перехода к Обществу доли или части доли.</w:t>
      </w:r>
    </w:p>
    <w:p w:rsidR="00BB2D5E" w:rsidRDefault="00415F18">
      <w:pPr>
        <w:spacing w:after="150" w:line="290" w:lineRule="auto"/>
      </w:pPr>
      <w:r>
        <w:rPr>
          <w:color w:val="333333"/>
        </w:rPr>
        <w:t>7.31.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BB2D5E" w:rsidRDefault="00415F18">
      <w:pPr>
        <w:spacing w:after="150" w:line="290" w:lineRule="auto"/>
      </w:pPr>
      <w:r>
        <w:rPr>
          <w:color w:val="333333"/>
        </w:rPr>
        <w:t xml:space="preserve">7.32. </w:t>
      </w:r>
      <w:proofErr w:type="gramStart"/>
      <w:r>
        <w:rPr>
          <w:color w:val="333333"/>
        </w:rPr>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(если это не запрещено уставом) в порядке ст.24</w:t>
      </w:r>
      <w:proofErr w:type="gramEnd"/>
      <w:r>
        <w:rPr>
          <w:color w:val="333333"/>
        </w:rPr>
        <w:t xml:space="preserve"> ФЗ «Об обществах с ограниченной ответственностью».</w:t>
      </w:r>
    </w:p>
    <w:p w:rsidR="00BB2D5E" w:rsidRDefault="00415F18">
      <w:pPr>
        <w:spacing w:after="150" w:line="290" w:lineRule="auto"/>
      </w:pPr>
      <w:r>
        <w:rPr>
          <w:color w:val="333333"/>
        </w:rPr>
        <w:t>7.33. 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p>
    <w:p w:rsidR="00BB2D5E" w:rsidRDefault="00415F18">
      <w:pPr>
        <w:spacing w:after="150" w:line="290" w:lineRule="auto"/>
      </w:pPr>
      <w:r>
        <w:rPr>
          <w:color w:val="333333"/>
        </w:rPr>
        <w:t xml:space="preserve">7.34. </w:t>
      </w:r>
      <w:proofErr w:type="gramStart"/>
      <w:r>
        <w:rPr>
          <w:color w:val="333333"/>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(можно установить иной порядок определения размера оплаты в уставе или непосредственно в решении Общего собрания участников Общества).</w:t>
      </w:r>
      <w:proofErr w:type="gramEnd"/>
    </w:p>
    <w:p w:rsidR="00BB2D5E" w:rsidRDefault="00415F18">
      <w:pPr>
        <w:spacing w:after="150" w:line="290" w:lineRule="auto"/>
      </w:pPr>
      <w:r>
        <w:rPr>
          <w:color w:val="333333"/>
        </w:rPr>
        <w:t>7.35. Участники Общества обязаны по решению Общего собрания участников, принятому большинством не менее</w:t>
      </w:r>
      <w:r w:rsidR="00362CFF">
        <w:rPr>
          <w:color w:val="333333"/>
        </w:rPr>
        <w:t xml:space="preserve"> 3</w:t>
      </w:r>
      <w:r>
        <w:rPr>
          <w:color w:val="333333"/>
        </w:rPr>
        <w:t xml:space="preserve"> голосов от общего количества участников вносить вклады в имущество Общества.</w:t>
      </w:r>
    </w:p>
    <w:p w:rsidR="00BB2D5E" w:rsidRDefault="00415F18">
      <w:pPr>
        <w:spacing w:after="150" w:line="290" w:lineRule="auto"/>
      </w:pPr>
      <w:r>
        <w:rPr>
          <w:color w:val="333333"/>
        </w:rPr>
        <w:lastRenderedPageBreak/>
        <w:t>7.36. Вклады в имущество Общества вносятся пропорционально доле каждого участника Общества (размер вклада может определяться в ином порядке). Максимальная стоимость вкладов не ограничена.</w:t>
      </w:r>
    </w:p>
    <w:p w:rsidR="00BB2D5E" w:rsidRDefault="00415F18">
      <w:pPr>
        <w:spacing w:after="150" w:line="290" w:lineRule="auto"/>
      </w:pPr>
      <w:r>
        <w:rPr>
          <w:color w:val="333333"/>
        </w:rPr>
        <w:t>7.38. Вклады в имущество Общества не изменяют размеры и номинальную стоимость долей участников Общества в уставном капитале Общества.</w:t>
      </w:r>
    </w:p>
    <w:p w:rsidR="00BB2D5E" w:rsidRDefault="00415F18">
      <w:pPr>
        <w:spacing w:before="500" w:after="150"/>
        <w:jc w:val="center"/>
      </w:pPr>
      <w:r>
        <w:rPr>
          <w:b/>
          <w:color w:val="333333"/>
          <w:sz w:val="24"/>
          <w:szCs w:val="24"/>
        </w:rPr>
        <w:t>8. ПОРЯДОК ВЫХОДА УЧАСТНИКА ИЗ ОБЩЕСТВА</w:t>
      </w:r>
    </w:p>
    <w:p w:rsidR="00BB2D5E" w:rsidRDefault="00415F18">
      <w:pPr>
        <w:spacing w:after="150" w:line="290" w:lineRule="auto"/>
      </w:pPr>
      <w:r>
        <w:rPr>
          <w:color w:val="333333"/>
        </w:rPr>
        <w:t>8.1. Участник Общества вправе выйти из Общества путем отчуждения доли Обществу независимо от согласия других его участников или Общества.</w:t>
      </w:r>
    </w:p>
    <w:p w:rsidR="00BB2D5E" w:rsidRDefault="00415F18">
      <w:pPr>
        <w:spacing w:after="150" w:line="290" w:lineRule="auto"/>
      </w:pPr>
      <w:r>
        <w:rPr>
          <w:color w:val="333333"/>
        </w:rPr>
        <w:t xml:space="preserve">8.2. При выходе из Общества участник подает соответствующее письменное заявление Генеральному директору Общества. Доля или часть доли участника Общества переходит к Обществу </w:t>
      </w:r>
      <w:proofErr w:type="gramStart"/>
      <w:r>
        <w:rPr>
          <w:color w:val="333333"/>
        </w:rPr>
        <w:t>с даты получения</w:t>
      </w:r>
      <w:proofErr w:type="gramEnd"/>
      <w:r>
        <w:rPr>
          <w:color w:val="333333"/>
        </w:rPr>
        <w:t xml:space="preserve"> Обществом указанного заявления участника Общества о выходе из Общества.</w:t>
      </w:r>
    </w:p>
    <w:p w:rsidR="00BB2D5E" w:rsidRDefault="00415F18">
      <w:pPr>
        <w:spacing w:after="150" w:line="290" w:lineRule="auto"/>
      </w:pPr>
      <w:r>
        <w:rPr>
          <w:color w:val="333333"/>
        </w:rPr>
        <w:t xml:space="preserve">8.3. </w:t>
      </w:r>
      <w:proofErr w:type="gramStart"/>
      <w:r>
        <w:rPr>
          <w:color w:val="333333"/>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color w:val="333333"/>
        </w:rPr>
        <w:t xml:space="preserve"> уставном </w:t>
      </w:r>
      <w:proofErr w:type="gramStart"/>
      <w:r>
        <w:rPr>
          <w:color w:val="333333"/>
        </w:rPr>
        <w:t>капитале</w:t>
      </w:r>
      <w:proofErr w:type="gramEnd"/>
      <w:r>
        <w:rPr>
          <w:color w:val="333333"/>
        </w:rPr>
        <w:t xml:space="preserve"> Общества действительную стоимость оплаченной части доли в течение </w:t>
      </w:r>
      <w:r w:rsidR="00362CFF">
        <w:rPr>
          <w:color w:val="333333"/>
        </w:rPr>
        <w:t>3-х</w:t>
      </w:r>
      <w:r>
        <w:rPr>
          <w:color w:val="333333"/>
        </w:rPr>
        <w:t xml:space="preserve"> месяцев (иного срока) со дня возникновения соответствующей обязанности.</w:t>
      </w:r>
    </w:p>
    <w:p w:rsidR="00BB2D5E" w:rsidRDefault="00415F18">
      <w:pPr>
        <w:spacing w:after="150" w:line="290" w:lineRule="auto"/>
      </w:pPr>
      <w:r>
        <w:rPr>
          <w:color w:val="333333"/>
        </w:rPr>
        <w:t xml:space="preserve">8.4. </w:t>
      </w:r>
      <w:proofErr w:type="gramStart"/>
      <w:r>
        <w:rPr>
          <w:color w:val="333333"/>
        </w:rPr>
        <w:t>В случае если п.8.1 устава Общества предусмотрено право участника Общества выйти из Общества и при этом в соответствии с требованиями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w:t>
      </w:r>
      <w:proofErr w:type="gramEnd"/>
      <w:r>
        <w:rPr>
          <w:color w:val="333333"/>
        </w:rPr>
        <w:t xml:space="preserve"> месяцев со дня </w:t>
      </w:r>
      <w:proofErr w:type="gramStart"/>
      <w:r>
        <w:rPr>
          <w:color w:val="333333"/>
        </w:rPr>
        <w:t>истечения срока выплаты действительной стоимости доли</w:t>
      </w:r>
      <w:proofErr w:type="gramEnd"/>
      <w:r>
        <w:rPr>
          <w:color w:val="333333"/>
        </w:rPr>
        <w:t xml:space="preserve"> лицом, вышедшим из Общества, обязано восстановить его как участника Общества и передать ему соответствующую долю в уставном капитале Общества.</w:t>
      </w:r>
    </w:p>
    <w:p w:rsidR="00BB2D5E" w:rsidRDefault="00415F18">
      <w:pPr>
        <w:spacing w:after="150" w:line="290" w:lineRule="auto"/>
      </w:pPr>
      <w:r>
        <w:rPr>
          <w:color w:val="333333"/>
        </w:rPr>
        <w:t>8.5.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BB2D5E" w:rsidRDefault="00415F18">
      <w:pPr>
        <w:spacing w:after="150" w:line="290" w:lineRule="auto"/>
      </w:pPr>
      <w:r>
        <w:rPr>
          <w:color w:val="333333"/>
        </w:rPr>
        <w:t>8.6.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BB2D5E" w:rsidRDefault="00415F18">
      <w:pPr>
        <w:spacing w:before="500" w:after="150"/>
        <w:jc w:val="center"/>
      </w:pPr>
      <w:r>
        <w:rPr>
          <w:b/>
          <w:color w:val="333333"/>
          <w:sz w:val="24"/>
          <w:szCs w:val="24"/>
        </w:rPr>
        <w:t>9. ИСКЛЮЧЕНИЕ УЧАСТНИКА ИЗ ОБЩЕСТВА</w:t>
      </w:r>
    </w:p>
    <w:p w:rsidR="00BB2D5E" w:rsidRDefault="00415F18">
      <w:pPr>
        <w:spacing w:after="150" w:line="290" w:lineRule="auto"/>
      </w:pPr>
      <w:r>
        <w:rPr>
          <w:color w:val="333333"/>
        </w:rPr>
        <w:t>9.1. Участники Общества, доли которых в совокупности составляют не менее чем 10%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BB2D5E" w:rsidRDefault="00415F18">
      <w:pPr>
        <w:spacing w:after="150" w:line="290" w:lineRule="auto"/>
      </w:pPr>
      <w:r>
        <w:rPr>
          <w:color w:val="333333"/>
        </w:rPr>
        <w:t>9.2. Доля участника Общества, исключенного из Общества, переходит к Обществу.</w:t>
      </w:r>
    </w:p>
    <w:p w:rsidR="00BB2D5E" w:rsidRDefault="00415F18">
      <w:pPr>
        <w:spacing w:after="150" w:line="290" w:lineRule="auto"/>
      </w:pPr>
      <w:r>
        <w:rPr>
          <w:color w:val="333333"/>
        </w:rPr>
        <w:t xml:space="preserve">9.3.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w:t>
      </w:r>
      <w:r>
        <w:rPr>
          <w:color w:val="333333"/>
        </w:rPr>
        <w:lastRenderedPageBreak/>
        <w:t>об исключении, или с согласия исключенного участника Общества выдать ему в натуре имущество такой же стоимости.</w:t>
      </w:r>
    </w:p>
    <w:p w:rsidR="00BB2D5E" w:rsidRDefault="00415F18">
      <w:pPr>
        <w:spacing w:before="500" w:after="150"/>
        <w:jc w:val="center"/>
      </w:pPr>
      <w:r>
        <w:rPr>
          <w:b/>
          <w:color w:val="333333"/>
          <w:sz w:val="24"/>
          <w:szCs w:val="24"/>
        </w:rPr>
        <w:t>10. УПРАВЛЕНИЕ ОБЩЕСТВОМ. ОБЩЕЕ СОБРАНИЕ УЧАСТНИКОВ</w:t>
      </w:r>
    </w:p>
    <w:p w:rsidR="00BB2D5E" w:rsidRDefault="00415F18">
      <w:pPr>
        <w:spacing w:after="150" w:line="290" w:lineRule="auto"/>
      </w:pPr>
      <w:r>
        <w:rPr>
          <w:color w:val="333333"/>
        </w:rPr>
        <w:t xml:space="preserve">10.1. Высшим органом Общества является Общее собрание участников. Один раз в год Общество проводит годовое Общее собрание. </w:t>
      </w:r>
      <w:proofErr w:type="gramStart"/>
      <w:r>
        <w:rPr>
          <w:color w:val="333333"/>
        </w:rPr>
        <w:t>Проводимые помимо годового Общие собрания участников являются внеочередными.</w:t>
      </w:r>
      <w:proofErr w:type="gramEnd"/>
      <w:r>
        <w:rPr>
          <w:color w:val="333333"/>
        </w:rPr>
        <w:t xml:space="preserve"> Руководство текущей деятельностью Общества осуществляет единоличный исполнительный орган – Генеральный директор Общества.</w:t>
      </w:r>
    </w:p>
    <w:p w:rsidR="00BB2D5E" w:rsidRDefault="00415F18">
      <w:pPr>
        <w:spacing w:after="150" w:line="290" w:lineRule="auto"/>
      </w:pPr>
      <w:r>
        <w:rPr>
          <w:color w:val="333333"/>
        </w:rPr>
        <w:t>10.2. К компетенции Общего собрания участников относятся:</w:t>
      </w:r>
    </w:p>
    <w:p w:rsidR="00BB2D5E" w:rsidRDefault="00415F18">
      <w:pPr>
        <w:spacing w:after="150" w:line="290" w:lineRule="auto"/>
      </w:pPr>
      <w:r>
        <w:rPr>
          <w:color w:val="333333"/>
        </w:rPr>
        <w:t>9.2.1.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BB2D5E" w:rsidRDefault="00415F18">
      <w:pPr>
        <w:spacing w:after="150" w:line="290" w:lineRule="auto"/>
      </w:pPr>
      <w:r>
        <w:rPr>
          <w:color w:val="333333"/>
        </w:rPr>
        <w:t>10.2.2. Изменение устава Общества, в том числе изменение размера уставного капитала Общества, утверждение новой редакции устава.</w:t>
      </w:r>
    </w:p>
    <w:p w:rsidR="00BB2D5E" w:rsidRDefault="00415F18">
      <w:pPr>
        <w:spacing w:after="150" w:line="290" w:lineRule="auto"/>
      </w:pPr>
      <w:r>
        <w:rPr>
          <w:color w:val="333333"/>
        </w:rPr>
        <w:t>10.2.3.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управляющему, утверждение такого управляющего и условий договора с ним.</w:t>
      </w:r>
    </w:p>
    <w:p w:rsidR="00BB2D5E" w:rsidRDefault="00415F18">
      <w:pPr>
        <w:spacing w:after="150" w:line="290" w:lineRule="auto"/>
      </w:pPr>
      <w:r>
        <w:rPr>
          <w:color w:val="333333"/>
        </w:rPr>
        <w:t>10.2.4. Утверждение годовых отчетов и годовых бухгалтерских балансов.</w:t>
      </w:r>
    </w:p>
    <w:p w:rsidR="00BB2D5E" w:rsidRDefault="00415F18">
      <w:pPr>
        <w:spacing w:after="150" w:line="290" w:lineRule="auto"/>
      </w:pPr>
      <w:r>
        <w:rPr>
          <w:color w:val="333333"/>
        </w:rPr>
        <w:t>10.2.5. Принятие решения о распределении чистой прибыли Общества между участниками Общества.</w:t>
      </w:r>
    </w:p>
    <w:p w:rsidR="00BB2D5E" w:rsidRDefault="00415F18">
      <w:pPr>
        <w:spacing w:after="150" w:line="290" w:lineRule="auto"/>
      </w:pPr>
      <w:r>
        <w:rPr>
          <w:color w:val="333333"/>
        </w:rPr>
        <w:t>10.2.6. Назначение аудиторской проверки, утверждение аудитора и определение размера оплаты его услуг.</w:t>
      </w:r>
    </w:p>
    <w:p w:rsidR="00BB2D5E" w:rsidRDefault="00415F18">
      <w:pPr>
        <w:spacing w:after="150" w:line="290" w:lineRule="auto"/>
      </w:pPr>
      <w:r>
        <w:rPr>
          <w:color w:val="333333"/>
        </w:rPr>
        <w:t>10.2.7. Принятие решения о реорганизации или ликвидации Общества.</w:t>
      </w:r>
    </w:p>
    <w:p w:rsidR="00BB2D5E" w:rsidRDefault="00415F18">
      <w:pPr>
        <w:spacing w:after="150" w:line="290" w:lineRule="auto"/>
      </w:pPr>
      <w:r>
        <w:rPr>
          <w:color w:val="333333"/>
        </w:rPr>
        <w:t>10.2.8. Назначение ликвидационной комиссии и утверждение ликвидационных балансов.</w:t>
      </w:r>
    </w:p>
    <w:p w:rsidR="00BB2D5E" w:rsidRDefault="00415F18">
      <w:pPr>
        <w:spacing w:after="150" w:line="290" w:lineRule="auto"/>
      </w:pPr>
      <w:r>
        <w:rPr>
          <w:color w:val="333333"/>
        </w:rPr>
        <w:t>10.2.9. Создание филиалов и открытие представительств.</w:t>
      </w:r>
    </w:p>
    <w:p w:rsidR="00BB2D5E" w:rsidRDefault="00415F18">
      <w:pPr>
        <w:spacing w:after="150" w:line="290" w:lineRule="auto"/>
      </w:pPr>
      <w:r>
        <w:rPr>
          <w:color w:val="333333"/>
        </w:rPr>
        <w:t>10.2.10. Предоставление участникам дополнительных прав или возложение на участников дополнительных обязанностей.</w:t>
      </w:r>
    </w:p>
    <w:p w:rsidR="00BB2D5E" w:rsidRDefault="00415F18">
      <w:pPr>
        <w:spacing w:after="150" w:line="290" w:lineRule="auto"/>
      </w:pPr>
      <w:r>
        <w:rPr>
          <w:color w:val="333333"/>
        </w:rPr>
        <w:t>10.2.11. Решение о залоге участником своей доли третьему лицу.</w:t>
      </w:r>
    </w:p>
    <w:p w:rsidR="00BB2D5E" w:rsidRDefault="00415F18">
      <w:pPr>
        <w:spacing w:after="150" w:line="290" w:lineRule="auto"/>
      </w:pPr>
      <w:r>
        <w:rPr>
          <w:color w:val="333333"/>
        </w:rPr>
        <w:t>10.2.12. Решение о внесении участниками вкладов в имущество Общества.</w:t>
      </w:r>
    </w:p>
    <w:p w:rsidR="00BB2D5E" w:rsidRDefault="00415F18">
      <w:pPr>
        <w:spacing w:after="150" w:line="290" w:lineRule="auto"/>
      </w:pPr>
      <w:r>
        <w:rPr>
          <w:color w:val="333333"/>
        </w:rPr>
        <w:t>10.2.13. Утверждение денежной оценки имущества, вносимого для оплаты долей в уставном капитале Общества.</w:t>
      </w:r>
    </w:p>
    <w:p w:rsidR="00BB2D5E" w:rsidRDefault="00415F18">
      <w:pPr>
        <w:spacing w:after="150" w:line="290" w:lineRule="auto"/>
      </w:pPr>
      <w:r>
        <w:rPr>
          <w:color w:val="333333"/>
        </w:rPr>
        <w:t>10.2.14. Решение об одобрении Обществом сделки, в совершении которой имеется заинтересованность согласно ст.45 Федерального закона «Об обществах с ограниченной ответственностью», а также решение об одобрении крупной сделки согласно ст.46 указанного Закона.</w:t>
      </w:r>
    </w:p>
    <w:p w:rsidR="00BB2D5E" w:rsidRDefault="00415F18">
      <w:pPr>
        <w:spacing w:after="150" w:line="290" w:lineRule="auto"/>
      </w:pPr>
      <w:r>
        <w:rPr>
          <w:color w:val="333333"/>
        </w:rPr>
        <w:t>10.2.15.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BB2D5E" w:rsidRDefault="00415F18">
      <w:pPr>
        <w:spacing w:after="150" w:line="290" w:lineRule="auto"/>
      </w:pPr>
      <w:r>
        <w:rPr>
          <w:color w:val="333333"/>
        </w:rPr>
        <w:t>10.2.16. Выплата действительной стоимости доли или части доли участника Общества, на имущество которого обращается взыскание, участниками Общества.</w:t>
      </w:r>
    </w:p>
    <w:p w:rsidR="00BB2D5E" w:rsidRDefault="00415F18">
      <w:pPr>
        <w:spacing w:after="150" w:line="290" w:lineRule="auto"/>
      </w:pPr>
      <w:r>
        <w:rPr>
          <w:color w:val="333333"/>
        </w:rPr>
        <w:lastRenderedPageBreak/>
        <w:t>10.2.17. Утверждение Положений о Генеральном директоре Общества.</w:t>
      </w:r>
    </w:p>
    <w:p w:rsidR="00BB2D5E" w:rsidRDefault="00415F18">
      <w:pPr>
        <w:spacing w:after="150" w:line="290" w:lineRule="auto"/>
      </w:pPr>
      <w:r>
        <w:rPr>
          <w:color w:val="333333"/>
        </w:rPr>
        <w:t>10.2.18. Решение вопросов, отнесенных к исключительной компетенции Общего собрания участников, не может быть передано исполнительному органу. Общее собрание участников Общества вправе принимать решения только по вопросам повестки дня, сообщенным участникам Общества в установленном порядке, за исключением случаев, если в данном Общем собрании участвуют все участники Общества.</w:t>
      </w:r>
    </w:p>
    <w:p w:rsidR="00BB2D5E" w:rsidRDefault="00415F18">
      <w:pPr>
        <w:spacing w:after="150" w:line="290" w:lineRule="auto"/>
      </w:pPr>
      <w:r>
        <w:rPr>
          <w:color w:val="333333"/>
        </w:rPr>
        <w:t>10.2.19.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BB2D5E" w:rsidRDefault="00415F18">
      <w:pPr>
        <w:spacing w:after="150" w:line="290" w:lineRule="auto"/>
      </w:pPr>
      <w:r>
        <w:rPr>
          <w:color w:val="333333"/>
        </w:rPr>
        <w:t>10.3. Решения по вопросам, предусмотренным п.10.2.2, 10.2.9, 10.2.12 устава, а также по иным вопросам, определенным настоящим уставом, а также ФЗ «Об обществах с ограниченной ответственностью», принимаются большинством не менее 2/3 голосов от общего числа голосов участников Общества. Решения по вопросам, предусмотренным п.10.2.7, 10.2.10, 10.2.13, 10.2.16, а также по иным предусмотренным настоящим уставом, а также ФЗ «Об обществах с ограниченной ответственностью» вопросам принимаются участниками (представителями участников) единогласно. Решения по остальным вопросам, относящимся к компетенции Общего собрания участников Общества, принимаются участниками (представителями участников) большинством голосов от общего числа голосов участников Общества, если иное не предусмотрено настоящим уставом или законодательством РФ.</w:t>
      </w:r>
    </w:p>
    <w:p w:rsidR="00BB2D5E" w:rsidRDefault="00415F18">
      <w:pPr>
        <w:spacing w:after="150" w:line="290" w:lineRule="auto"/>
      </w:pPr>
      <w:r>
        <w:rPr>
          <w:color w:val="333333"/>
        </w:rPr>
        <w:t>10.4 Общее собрание открывается Генеральным директором Общества (или в предусмотренных законом случаях – иным лицом).</w:t>
      </w:r>
    </w:p>
    <w:p w:rsidR="00BB2D5E" w:rsidRDefault="00415F18">
      <w:pPr>
        <w:spacing w:after="150" w:line="290" w:lineRule="auto"/>
      </w:pPr>
      <w:r>
        <w:rPr>
          <w:color w:val="333333"/>
        </w:rPr>
        <w:t>10.5. Собрание ведет Председатель Общего собрания участников, выбранный из состава участников Общества.</w:t>
      </w:r>
    </w:p>
    <w:p w:rsidR="00BB2D5E" w:rsidRDefault="00415F18">
      <w:pPr>
        <w:spacing w:after="150" w:line="290" w:lineRule="auto"/>
      </w:pPr>
      <w:r>
        <w:rPr>
          <w:color w:val="333333"/>
        </w:rPr>
        <w:t>10.6. Решения Общего собрания участников принимаются открытым голосованием. Голосование на Общем собрании проводится закрыто (тайно), если этого требуют участники (представители участников), обладающие не менее чем 10% голосов от общего числа голосов, которыми обладают присутствующие на собрании участники (представители участников). Каждый участник Общества имеет на Общем собрании участников Общества число голосов, пропорциональное его доле в уставном капитале Общества, в том числе и при решении вопроса об избрании Председателя Общего собрания участников Общества.</w:t>
      </w:r>
    </w:p>
    <w:p w:rsidR="00BB2D5E" w:rsidRDefault="00415F18">
      <w:pPr>
        <w:spacing w:after="150" w:line="290" w:lineRule="auto"/>
      </w:pPr>
      <w:r>
        <w:rPr>
          <w:color w:val="333333"/>
        </w:rPr>
        <w:t>10.7. Решение Общего собрания участников, принятое с нарушением требований федеральных законов, иных правовых актов РФ,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BB2D5E" w:rsidRDefault="00415F18">
      <w:pPr>
        <w:spacing w:after="150" w:line="290" w:lineRule="auto"/>
      </w:pPr>
      <w:r>
        <w:rPr>
          <w:color w:val="333333"/>
        </w:rPr>
        <w:t>10.8. На Общем собрании участников принимаются решения только по вопросам, для принятия которых на данном Общем собрании присутствует необходимое число голосов. В случае недостатка необходимого для принятия решения по вопросу числа голосов участников повторное собрание назначается не позднее чем через 30 дней.</w:t>
      </w:r>
    </w:p>
    <w:p w:rsidR="00BB2D5E" w:rsidRDefault="00415F18">
      <w:pPr>
        <w:spacing w:after="150" w:line="290" w:lineRule="auto"/>
      </w:pPr>
      <w:r>
        <w:rPr>
          <w:color w:val="333333"/>
        </w:rPr>
        <w:t>10.9. Генеральный директор Общества утверждает повестку дня и организует подготовку к проведению Общих собраний участников Общества. Он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w:t>
      </w:r>
    </w:p>
    <w:p w:rsidR="00BB2D5E" w:rsidRDefault="00415F18">
      <w:pPr>
        <w:spacing w:after="150" w:line="290" w:lineRule="auto"/>
      </w:pPr>
      <w:r>
        <w:rPr>
          <w:color w:val="333333"/>
        </w:rPr>
        <w:t>10.10. К информации и материалам, подлежащим предоставлению участникам Общества при подготовке Общего собрания участников, относятся:</w:t>
      </w:r>
    </w:p>
    <w:p w:rsidR="00BB2D5E" w:rsidRDefault="00415F18">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годовой отчет Общества, заключение аудитора по результатам проверки годовых отчетов и годовых бухгалтерских балансов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сведения о кандидате (кандидатах) в исполнительные органы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 изменений и дополнений, вносимых в Устав Общества, или устав Общества в новой редакции;</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проекты внутренних документов Общества, а также иная информация (материалы), предусмотренная уставом.</w:t>
      </w:r>
    </w:p>
    <w:p w:rsidR="00BB2D5E" w:rsidRDefault="00415F18">
      <w:r>
        <w:rPr>
          <w:color w:val="333333"/>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B2D5E" w:rsidRDefault="00415F18">
      <w:pPr>
        <w:spacing w:after="150" w:line="290" w:lineRule="auto"/>
      </w:pPr>
      <w:r>
        <w:rPr>
          <w:color w:val="333333"/>
        </w:rPr>
        <w:t>10.11. Внеочередные собрания созываются Генеральным директором Общества по его инициативе, по требованию аудитора, а также участников, обладающих в совокупности не менее чем одной десятой от общего числа голосов участников Общества.</w:t>
      </w:r>
    </w:p>
    <w:p w:rsidR="00BB2D5E" w:rsidRDefault="00415F18">
      <w:pPr>
        <w:spacing w:after="150" w:line="290" w:lineRule="auto"/>
      </w:pPr>
      <w:r>
        <w:rPr>
          <w:color w:val="333333"/>
        </w:rPr>
        <w:t>10.12. В случае принятия решения о проведении внеочередного собрания участников Общества указанное собрание должно быть проведено не позднее 45 дней со дня получения требования.</w:t>
      </w:r>
    </w:p>
    <w:p w:rsidR="00BB2D5E" w:rsidRDefault="00415F18">
      <w:pPr>
        <w:spacing w:after="150" w:line="290" w:lineRule="auto"/>
      </w:pPr>
      <w:r>
        <w:rPr>
          <w:color w:val="333333"/>
        </w:rPr>
        <w:t>10.13. Генеральный директор должен в течение 5 дней после поступления требования о созыве внеочередного Общего собрания принять решение о созыве или об отказе в созыве Общего собрания участников. Решение об отказе от созыва внеочередного Общего собрания участников по требованию участников, Генерального директора может быть обжаловано в суд.</w:t>
      </w:r>
    </w:p>
    <w:p w:rsidR="00BB2D5E" w:rsidRDefault="00415F18">
      <w:pPr>
        <w:spacing w:after="150" w:line="290" w:lineRule="auto"/>
      </w:pPr>
      <w:r>
        <w:rPr>
          <w:color w:val="333333"/>
        </w:rPr>
        <w:t xml:space="preserve">10.14. Голосование на Общем собрании проводится закрыто (тайно), если этого требуют участники, обладающие не менее чем </w:t>
      </w:r>
      <w:r w:rsidR="00362CFF">
        <w:rPr>
          <w:color w:val="333333"/>
        </w:rPr>
        <w:t>50</w:t>
      </w:r>
      <w:r>
        <w:rPr>
          <w:color w:val="333333"/>
        </w:rPr>
        <w:t>% голосов от общего числа голосов, которыми обладают присутствующие на собрании участники (представители участников). В остальных случаях все решения принимаются открытым голосованием.</w:t>
      </w:r>
    </w:p>
    <w:p w:rsidR="00BB2D5E" w:rsidRDefault="00415F18">
      <w:pPr>
        <w:spacing w:after="150" w:line="290" w:lineRule="auto"/>
      </w:pPr>
      <w:r>
        <w:rPr>
          <w:color w:val="333333"/>
        </w:rPr>
        <w:t>10.15.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w:t>
      </w:r>
    </w:p>
    <w:p w:rsidR="00BB2D5E" w:rsidRDefault="00415F18">
      <w:pPr>
        <w:spacing w:after="150" w:line="290" w:lineRule="auto"/>
      </w:pPr>
      <w:r>
        <w:rPr>
          <w:color w:val="333333"/>
        </w:rPr>
        <w:t>10.16. Решение Общего собрания участников по вопросу утверждения годовых отчетов и годовых бухгалтерских балансов не может быть принято путем проведения заочного голосования.</w:t>
      </w:r>
    </w:p>
    <w:p w:rsidR="00BB2D5E" w:rsidRDefault="00415F18">
      <w:pPr>
        <w:spacing w:after="150" w:line="290" w:lineRule="auto"/>
      </w:pPr>
      <w:r>
        <w:rPr>
          <w:color w:val="333333"/>
        </w:rPr>
        <w:t>10.17. Порядок проведения заочного голосования определяется Положением о проведении Общего собрания участников.</w:t>
      </w:r>
    </w:p>
    <w:p w:rsidR="00BB2D5E" w:rsidRDefault="00415F18">
      <w:pPr>
        <w:spacing w:before="500" w:after="150"/>
        <w:jc w:val="center"/>
      </w:pPr>
      <w:r>
        <w:rPr>
          <w:b/>
          <w:color w:val="333333"/>
          <w:sz w:val="24"/>
          <w:szCs w:val="24"/>
        </w:rPr>
        <w:t>11. ГЕНЕРАЛЬНЫЙ ДИРЕКТОР ОБЩЕСТВА</w:t>
      </w:r>
    </w:p>
    <w:p w:rsidR="00BB2D5E" w:rsidRDefault="00415F18">
      <w:pPr>
        <w:spacing w:after="150" w:line="290" w:lineRule="auto"/>
      </w:pPr>
      <w:r>
        <w:rPr>
          <w:color w:val="333333"/>
        </w:rPr>
        <w:t>11.1. Единоличным исполнительным органом Общества является Генеральный директор.</w:t>
      </w:r>
    </w:p>
    <w:p w:rsidR="00BB2D5E" w:rsidRDefault="00415F18">
      <w:pPr>
        <w:spacing w:after="150" w:line="290" w:lineRule="auto"/>
      </w:pPr>
      <w:r>
        <w:rPr>
          <w:color w:val="333333"/>
        </w:rPr>
        <w:t xml:space="preserve">11.2. Срок полномочий Генерального директора составляет </w:t>
      </w:r>
      <w:r w:rsidR="00362CFF">
        <w:rPr>
          <w:color w:val="333333"/>
        </w:rPr>
        <w:t>1 год.</w:t>
      </w:r>
      <w:r>
        <w:rPr>
          <w:color w:val="333333"/>
        </w:rPr>
        <w:t xml:space="preserve"> Генеральный директор может переизбираться неограниченное число раз.</w:t>
      </w:r>
    </w:p>
    <w:p w:rsidR="00BB2D5E" w:rsidRDefault="00415F18">
      <w:pPr>
        <w:spacing w:after="150" w:line="290" w:lineRule="auto"/>
      </w:pPr>
      <w:r>
        <w:rPr>
          <w:color w:val="333333"/>
        </w:rPr>
        <w:t xml:space="preserve">11.3. Генеральный директор обязан в своей деятельности соблюдать требования действующего законодательства, руководствоваться требованиями настоящего устава, </w:t>
      </w:r>
      <w:r>
        <w:rPr>
          <w:color w:val="333333"/>
        </w:rPr>
        <w:lastRenderedPageBreak/>
        <w:t>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 с Обществом трудовым договором.</w:t>
      </w:r>
    </w:p>
    <w:p w:rsidR="00BB2D5E" w:rsidRDefault="00415F18">
      <w:pPr>
        <w:spacing w:after="150" w:line="290" w:lineRule="auto"/>
      </w:pPr>
      <w:r>
        <w:rPr>
          <w:color w:val="333333"/>
        </w:rPr>
        <w:t>11.4. Генеральный директор обязан действовать в интересах Общества добросовестно и разумно и нести ответственность за свои действия в соответствии с действующим законодательством.</w:t>
      </w:r>
    </w:p>
    <w:p w:rsidR="00BB2D5E" w:rsidRDefault="00415F18">
      <w:pPr>
        <w:spacing w:after="150" w:line="290" w:lineRule="auto"/>
      </w:pPr>
      <w:r>
        <w:rPr>
          <w:color w:val="333333"/>
        </w:rPr>
        <w:t>11.5. Генеральный директор руководит текущей деятельностью Общества и решает все вопросы, которые не отнесены настоящим Уставом и законом к компетенции Общего собрания участников Общества.</w:t>
      </w:r>
    </w:p>
    <w:p w:rsidR="00BB2D5E" w:rsidRDefault="00415F18">
      <w:pPr>
        <w:spacing w:after="150" w:line="290" w:lineRule="auto"/>
      </w:pPr>
      <w:r>
        <w:rPr>
          <w:color w:val="333333"/>
        </w:rPr>
        <w:t>11.6. Трудовой договор с Генеральным директором от имени Общества подписывается лицом, председательствовавшим на Общем собрании участников Общества, на котором был избран Генеральный директор, или одним из участников Общего собрания участников Общества, уполномоченным решением Общего собрания участников Общества.</w:t>
      </w:r>
    </w:p>
    <w:p w:rsidR="00BB2D5E" w:rsidRDefault="00415F18">
      <w:pPr>
        <w:spacing w:after="150" w:line="290" w:lineRule="auto"/>
      </w:pPr>
      <w:r>
        <w:rPr>
          <w:color w:val="333333"/>
        </w:rPr>
        <w:t>11.7. В компетенцию Генерального директора Общества входит:</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 доверенности действовать от имени Общества, в том числе представлять его интересы и совершать сделки;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выдавать доверенности на право представительства от имени Общества, в том числе доверенности с правом передоверия;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издавать приказы о назначении на должности работников Общества, об их переводе и увольнении, применять меры поощрения и налагать дисциплинарные взыскания;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рассматривать текущие и перспективные планы работ;</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выполнение планов деятельности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правила, процедуры и другие внутренние документы Общества, за исключением документов, утверждение которых отнесено настоящим Уставом к компетенции иных органов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определять организационную структуру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выполнение решений Общего собрания участников;</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подготавливать материалы, проекты и предложения по вопросам, выносимым на рассмотрение Общего собрания участников;</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распоряжаться имуществом Общества в пределах, установленных Общим собранием участников, настоящим уставом и действующим законодательством;</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штатные расписания Общества, филиалов и представительств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открывать расчетный, валютный и другие счета Общества в банках, заключать договоры и совершать иные сделки, выдавать доверенности от имени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договорные тарифы на услуги и продукцию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ведение бухгалтерского учета и отчетности;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представлять на утверждение Общего собрания участников годовой отчет и баланс Общества;</w:t>
      </w:r>
    </w:p>
    <w:p w:rsidR="00BB2D5E" w:rsidRDefault="00415F18">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осуществлять иные полномочия, не отнесенные Федеральным законом «Об обществах с ограниченной ответственностью» или уставом Общества к компетенции иных органов Общества.</w:t>
      </w:r>
    </w:p>
    <w:p w:rsidR="00BB2D5E" w:rsidRDefault="00415F18">
      <w:pPr>
        <w:spacing w:after="150" w:line="290" w:lineRule="auto"/>
      </w:pPr>
      <w:r>
        <w:rPr>
          <w:color w:val="333333"/>
        </w:rPr>
        <w:t>11.8.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 При отсутствии Генерального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w:t>
      </w:r>
    </w:p>
    <w:p w:rsidR="00BB2D5E" w:rsidRDefault="00415F18">
      <w:pPr>
        <w:spacing w:before="500" w:after="150"/>
        <w:jc w:val="center"/>
      </w:pPr>
      <w:r>
        <w:rPr>
          <w:b/>
          <w:color w:val="333333"/>
          <w:sz w:val="24"/>
          <w:szCs w:val="24"/>
        </w:rPr>
        <w:t>12. УЧЕТ ФИНАНСОВО-ХОЗЯЙСТВЕННОЙ ДЕЯТЕЛЬНОСТИ</w:t>
      </w:r>
    </w:p>
    <w:p w:rsidR="00BB2D5E" w:rsidRDefault="00415F18">
      <w:pPr>
        <w:spacing w:after="150" w:line="290" w:lineRule="auto"/>
      </w:pPr>
      <w:r>
        <w:rPr>
          <w:color w:val="333333"/>
        </w:rPr>
        <w:t>12.1.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участниками Общества.</w:t>
      </w:r>
    </w:p>
    <w:p w:rsidR="00BB2D5E" w:rsidRDefault="00415F18">
      <w:pPr>
        <w:spacing w:after="150" w:line="290" w:lineRule="auto"/>
      </w:pPr>
      <w:r>
        <w:rPr>
          <w:color w:val="333333"/>
        </w:rPr>
        <w:t>12.2. Аудиторская проверка может быть проведена по требованию любого участника выбранным им профессиональным аудитором, который должен соответствовать указанным в п.12.1 требованиям.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BB2D5E" w:rsidRDefault="00415F18">
      <w:pPr>
        <w:spacing w:after="150" w:line="290" w:lineRule="auto"/>
      </w:pPr>
      <w:r>
        <w:rPr>
          <w:color w:val="333333"/>
        </w:rPr>
        <w:t>12.3.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РФ.</w:t>
      </w:r>
    </w:p>
    <w:p w:rsidR="00BB2D5E" w:rsidRDefault="00415F18">
      <w:pPr>
        <w:spacing w:after="150" w:line="290" w:lineRule="auto"/>
      </w:pPr>
      <w:r>
        <w:rPr>
          <w:color w:val="333333"/>
        </w:rPr>
        <w:t>12.4. Аудитор вправе привлекать к своей работе экспертов и консультантов, работа которых оплачивается за счет Общества.</w:t>
      </w:r>
    </w:p>
    <w:p w:rsidR="00BB2D5E" w:rsidRDefault="00415F18">
      <w:pPr>
        <w:spacing w:after="150" w:line="290" w:lineRule="auto"/>
      </w:pPr>
      <w:r>
        <w:rPr>
          <w:color w:val="333333"/>
        </w:rPr>
        <w:t>12.5. Аудитор обязан потребовать созыва внеочередного Общего собрания участников, если возникла серьезная угроза интересам Общества.</w:t>
      </w:r>
    </w:p>
    <w:p w:rsidR="00BB2D5E" w:rsidRDefault="00415F18">
      <w:pPr>
        <w:spacing w:before="500" w:after="150"/>
        <w:jc w:val="center"/>
      </w:pPr>
      <w:r>
        <w:rPr>
          <w:b/>
          <w:color w:val="333333"/>
          <w:sz w:val="24"/>
          <w:szCs w:val="24"/>
        </w:rPr>
        <w:t>13. ИМУЩЕСТВО, УЧЕТ И ОТЧЕТНОСТЬ</w:t>
      </w:r>
    </w:p>
    <w:p w:rsidR="00BB2D5E" w:rsidRDefault="00415F18">
      <w:pPr>
        <w:spacing w:after="150" w:line="290" w:lineRule="auto"/>
      </w:pPr>
      <w:r>
        <w:rPr>
          <w:color w:val="333333"/>
        </w:rPr>
        <w:t>13.1. Имущество Общества образуется за счет вкладов в уставный капитал, а также за счет иных источников, предусмотренных действующим законодательством РФ. В частности, источниками образования имущества Общества являются: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уставный капитал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доходы, получаемые от оказываемых Обществом услуг;</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кредиты банков и других кредиторов;</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вклады участников, предприятий, граждан;</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источники, не запрещенные законодательством.</w:t>
      </w:r>
    </w:p>
    <w:p w:rsidR="00BB2D5E" w:rsidRDefault="00415F18">
      <w:r>
        <w:rPr>
          <w:color w:val="333333"/>
        </w:rPr>
        <w:t xml:space="preserve">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w:t>
      </w:r>
      <w:r>
        <w:rPr>
          <w:color w:val="333333"/>
        </w:rPr>
        <w:lastRenderedPageBreak/>
        <w:t>Общества в течение срока, на который данное имущество было передано, если иное не предусмотрено договором об учреждении Общества.</w:t>
      </w:r>
    </w:p>
    <w:p w:rsidR="00BB2D5E" w:rsidRDefault="00415F18">
      <w:pPr>
        <w:spacing w:after="150" w:line="290" w:lineRule="auto"/>
      </w:pPr>
      <w:r>
        <w:rPr>
          <w:color w:val="333333"/>
        </w:rPr>
        <w:t>13.3. Общество вправе образовывать иные фонды, отчисления в которые осуществляются в размерах и в порядке, установленных Общим собранием участников.</w:t>
      </w:r>
    </w:p>
    <w:p w:rsidR="00BB2D5E" w:rsidRDefault="00415F18">
      <w:pPr>
        <w:spacing w:after="150" w:line="290" w:lineRule="auto"/>
      </w:pPr>
      <w:r>
        <w:rPr>
          <w:color w:val="333333"/>
        </w:rPr>
        <w:t>13.4. Имущество Общества может быть изъято только по вступившему в законную силу решению суда.</w:t>
      </w:r>
    </w:p>
    <w:p w:rsidR="00BB2D5E" w:rsidRDefault="00415F18">
      <w:pPr>
        <w:spacing w:after="150" w:line="290" w:lineRule="auto"/>
      </w:pPr>
      <w:r>
        <w:rPr>
          <w:color w:val="333333"/>
        </w:rPr>
        <w:t>13.5.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BB2D5E" w:rsidRDefault="00415F18">
      <w:pPr>
        <w:spacing w:after="150" w:line="290" w:lineRule="auto"/>
      </w:pPr>
      <w:r>
        <w:rPr>
          <w:color w:val="333333"/>
        </w:rPr>
        <w:t>13.6.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BB2D5E" w:rsidRDefault="00415F18">
      <w:pPr>
        <w:spacing w:after="150" w:line="290" w:lineRule="auto"/>
      </w:pPr>
      <w:r>
        <w:rPr>
          <w:color w:val="333333"/>
        </w:rPr>
        <w:t>13.7. Лицо, осуществляющее функции исполнительного органа, и главный бухгалтер Общества несут личную ответственность за соблюдение порядка ведения учета и отчетности и их достоверность.</w:t>
      </w:r>
    </w:p>
    <w:p w:rsidR="00BB2D5E" w:rsidRDefault="00415F18">
      <w:pPr>
        <w:spacing w:after="150" w:line="290" w:lineRule="auto"/>
      </w:pPr>
      <w:r>
        <w:rPr>
          <w:color w:val="333333"/>
        </w:rPr>
        <w:t>13.8. По месту нахождения Генерального директора Общество хранит следующие документы:</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протокол (протоколы) Общего собрания учредителей Общества, содержащий решение о создании Общества и об утверждении денежной оценки </w:t>
      </w:r>
      <w:proofErr w:type="spellStart"/>
      <w:r>
        <w:rPr>
          <w:color w:val="333333"/>
        </w:rPr>
        <w:t>неденежных</w:t>
      </w:r>
      <w:proofErr w:type="spellEnd"/>
      <w:r>
        <w:rPr>
          <w:color w:val="333333"/>
        </w:rPr>
        <w:t xml:space="preserve"> вкладов в уставный капитал, а также иные решения, связанные с созданием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 заседаний Правления и Ревизионной комиссии (Ревизора), аудитора, государственных и муниципальных органов финансового контроля;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Ревизионной комиссии (Ревизора) Общества, аудитора, государственных и муниципальных органов финансового контроля;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органа Общества.</w:t>
      </w:r>
    </w:p>
    <w:p w:rsidR="00BB2D5E" w:rsidRDefault="00415F18">
      <w:pPr>
        <w:spacing w:after="150" w:line="290" w:lineRule="auto"/>
      </w:pPr>
      <w:r>
        <w:rPr>
          <w:color w:val="333333"/>
        </w:rPr>
        <w:t xml:space="preserve">13.9.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w:t>
      </w:r>
      <w:r>
        <w:rPr>
          <w:color w:val="333333"/>
        </w:rPr>
        <w:lastRenderedPageBreak/>
        <w:t>принятии искового заявления или заявления, об изменении основания или предмета ранее заявленного иска.</w:t>
      </w:r>
    </w:p>
    <w:p w:rsidR="00BB2D5E" w:rsidRDefault="00415F18">
      <w:pPr>
        <w:spacing w:after="150" w:line="290" w:lineRule="auto"/>
      </w:pPr>
      <w:r>
        <w:rPr>
          <w:color w:val="333333"/>
        </w:rPr>
        <w:t xml:space="preserve">13.10. Общество по требованию участника Общества обязано обеспечить ему доступ к документам, предусмотренным </w:t>
      </w:r>
      <w:proofErr w:type="spellStart"/>
      <w:r>
        <w:rPr>
          <w:color w:val="333333"/>
        </w:rPr>
        <w:t>п.п</w:t>
      </w:r>
      <w:proofErr w:type="spellEnd"/>
      <w:r>
        <w:rPr>
          <w:color w:val="333333"/>
        </w:rPr>
        <w:t>. 13.8 и 13.9.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BB2D5E" w:rsidRDefault="00415F18">
      <w:pPr>
        <w:spacing w:after="150" w:line="290" w:lineRule="auto"/>
      </w:pPr>
      <w:r>
        <w:rPr>
          <w:color w:val="333333"/>
        </w:rPr>
        <w:t>13.11.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осуществляется за счет средств Общества в соответствии с требованиями архивных органов.</w:t>
      </w:r>
    </w:p>
    <w:p w:rsidR="00BB2D5E" w:rsidRDefault="00415F18">
      <w:pPr>
        <w:spacing w:after="150" w:line="290" w:lineRule="auto"/>
      </w:pPr>
      <w:r>
        <w:rPr>
          <w:color w:val="333333"/>
        </w:rPr>
        <w:t>13.12. Ознакомление с документами, относящимися к коммерческой тайне, а также порядок предоставления информации Обществом участникам и другим лицам регулируется Положением, утверждаемым Общим собранием участников.</w:t>
      </w:r>
    </w:p>
    <w:p w:rsidR="00BB2D5E" w:rsidRDefault="00415F18">
      <w:pPr>
        <w:spacing w:after="150" w:line="290" w:lineRule="auto"/>
      </w:pPr>
      <w:r>
        <w:rPr>
          <w:color w:val="333333"/>
        </w:rPr>
        <w:t>13.13.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BB2D5E" w:rsidRDefault="00415F18">
      <w:pPr>
        <w:spacing w:after="150" w:line="290" w:lineRule="auto"/>
      </w:pPr>
      <w:r>
        <w:rPr>
          <w:color w:val="333333"/>
        </w:rPr>
        <w:t xml:space="preserve">13.14. Финансовый год Общества совпадает с календарным годом. Первый финансовый год заканчивается </w:t>
      </w:r>
      <w:r w:rsidR="00362CFF">
        <w:rPr>
          <w:color w:val="333333"/>
        </w:rPr>
        <w:t>2017</w:t>
      </w:r>
      <w:r>
        <w:rPr>
          <w:color w:val="333333"/>
        </w:rPr>
        <w:t xml:space="preserve"> г.</w:t>
      </w:r>
    </w:p>
    <w:p w:rsidR="00BB2D5E" w:rsidRDefault="00415F18">
      <w:pPr>
        <w:spacing w:after="150" w:line="290" w:lineRule="auto"/>
      </w:pPr>
      <w:r>
        <w:rPr>
          <w:color w:val="333333"/>
        </w:rPr>
        <w:t>13.15. Генеральный директор Общества несет ответственность за соблюдение порядка ведения, достоверность учета и отчетности.</w:t>
      </w:r>
    </w:p>
    <w:p w:rsidR="00BB2D5E" w:rsidRDefault="00415F18">
      <w:pPr>
        <w:spacing w:before="500" w:after="150"/>
        <w:jc w:val="center"/>
      </w:pPr>
      <w:r>
        <w:rPr>
          <w:b/>
          <w:color w:val="333333"/>
          <w:sz w:val="24"/>
          <w:szCs w:val="24"/>
        </w:rPr>
        <w:t>14. РАСПРЕДЕЛЕНИЕ ПРИБЫЛИ</w:t>
      </w:r>
    </w:p>
    <w:p w:rsidR="00BB2D5E" w:rsidRDefault="00415F18">
      <w:pPr>
        <w:spacing w:after="150" w:line="290" w:lineRule="auto"/>
      </w:pPr>
      <w:r>
        <w:rPr>
          <w:color w:val="333333"/>
        </w:rPr>
        <w:t>14.1. Решение о распределении прибыли принимает Общее собрание участников.</w:t>
      </w:r>
    </w:p>
    <w:p w:rsidR="00BB2D5E" w:rsidRDefault="00415F18">
      <w:pPr>
        <w:spacing w:after="150" w:line="290" w:lineRule="auto"/>
      </w:pPr>
      <w:r>
        <w:rPr>
          <w:color w:val="333333"/>
        </w:rPr>
        <w:t>14.1.1. Общество вправе раз в год принимать решение о распределении своей чистой прибыли между участниками Общества.</w:t>
      </w:r>
    </w:p>
    <w:p w:rsidR="00BB2D5E" w:rsidRDefault="00415F18">
      <w:pPr>
        <w:spacing w:after="150" w:line="290" w:lineRule="auto"/>
      </w:pPr>
      <w:r>
        <w:rPr>
          <w:color w:val="333333"/>
        </w:rPr>
        <w:t>14.2. Часть чистой прибыли, подлежащей распределению, распределяется одним из следующих способов:</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пропорционально доле каждого участника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зависимости от степени участия каждого участника в работе органов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зависимости от конкретных условий, связанных с получением Обществом прибыли (размеров прибыли, сроков реализации продукции и т.п.);</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соответствии с точным определением доли каждого участника Общества в соответствии с решением, принятым на Общем собрании участников Общества;</w:t>
      </w:r>
    </w:p>
    <w:p w:rsidR="00BB2D5E" w:rsidRDefault="00415F18">
      <w:pPr>
        <w:spacing w:after="150" w:line="290" w:lineRule="auto"/>
      </w:pPr>
      <w:r>
        <w:rPr>
          <w:color w:val="333333"/>
        </w:rPr>
        <w:t>14.3. Общество не вправе принимать решение о распределении своей прибыли между участниками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выплаты действительной стоимости доли или части доли участника Общества в случаях, предусмотренных федеральным законом;</w:t>
      </w:r>
    </w:p>
    <w:p w:rsidR="00BB2D5E" w:rsidRDefault="00415F18">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BB2D5E" w:rsidRDefault="00415F18">
      <w:pPr>
        <w:spacing w:after="150" w:line="290" w:lineRule="auto"/>
      </w:pPr>
      <w:r>
        <w:rPr>
          <w:color w:val="333333"/>
        </w:rPr>
        <w:t>14.4. Общество не вправе выплачивать участникам Общества прибыль, решение о распределении которой между участниками Общества принято, если:</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p>
    <w:p w:rsidR="00BB2D5E" w:rsidRDefault="00415F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BB2D5E" w:rsidRDefault="00415F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настоящим уставом и действующим законодательством РФ.</w:t>
      </w:r>
    </w:p>
    <w:p w:rsidR="00BB2D5E" w:rsidRDefault="00415F18">
      <w:r>
        <w:rPr>
          <w:color w:val="333333"/>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BB2D5E" w:rsidRDefault="00415F18">
      <w:pPr>
        <w:spacing w:before="500" w:after="150"/>
        <w:jc w:val="center"/>
      </w:pPr>
      <w:r>
        <w:rPr>
          <w:b/>
          <w:color w:val="333333"/>
          <w:sz w:val="24"/>
          <w:szCs w:val="24"/>
        </w:rPr>
        <w:t>15. ВЕДЕНИЕ СПИСКА УЧАСТНИКОВ</w:t>
      </w:r>
    </w:p>
    <w:p w:rsidR="00BB2D5E" w:rsidRDefault="00415F18">
      <w:pPr>
        <w:spacing w:after="150" w:line="290" w:lineRule="auto"/>
      </w:pPr>
      <w:r>
        <w:rPr>
          <w:color w:val="333333"/>
        </w:rPr>
        <w:t xml:space="preserve">15.1.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w:t>
      </w:r>
      <w:proofErr w:type="spellStart"/>
      <w:r>
        <w:rPr>
          <w:color w:val="333333"/>
        </w:rPr>
        <w:t>Обществом</w:t>
      </w:r>
      <w:proofErr w:type="gramStart"/>
      <w:r>
        <w:rPr>
          <w:color w:val="333333"/>
        </w:rPr>
        <w:t>.О</w:t>
      </w:r>
      <w:proofErr w:type="gramEnd"/>
      <w:r>
        <w:rPr>
          <w:color w:val="333333"/>
        </w:rPr>
        <w:t>бщество</w:t>
      </w:r>
      <w:proofErr w:type="spellEnd"/>
      <w:r>
        <w:rPr>
          <w:color w:val="333333"/>
        </w:rPr>
        <w:t xml:space="preserve"> обязано обеспечивать ведение и хранение списка участников Общества с момента государственной регистрации Общества.</w:t>
      </w:r>
    </w:p>
    <w:p w:rsidR="00BB2D5E" w:rsidRDefault="00415F18">
      <w:pPr>
        <w:spacing w:after="150" w:line="290" w:lineRule="auto"/>
      </w:pPr>
      <w:r>
        <w:rPr>
          <w:color w:val="333333"/>
        </w:rPr>
        <w:t xml:space="preserve">15.2. </w:t>
      </w:r>
      <w:r w:rsidR="00362CFF">
        <w:rPr>
          <w:color w:val="333333"/>
        </w:rPr>
        <w:t>О</w:t>
      </w:r>
      <w:r>
        <w:rPr>
          <w:color w:val="333333"/>
        </w:rPr>
        <w:t>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BB2D5E" w:rsidRDefault="00415F18">
      <w:pPr>
        <w:spacing w:after="150" w:line="290" w:lineRule="auto"/>
      </w:pPr>
      <w:r>
        <w:rPr>
          <w:color w:val="333333"/>
        </w:rPr>
        <w:t>15.3. Общество и не уведомившие Общество в соответствии с п.6.1.9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BB2D5E" w:rsidRDefault="00415F18">
      <w:pPr>
        <w:spacing w:after="150" w:line="290" w:lineRule="auto"/>
      </w:pPr>
      <w:r>
        <w:rPr>
          <w:color w:val="333333"/>
        </w:rPr>
        <w:t>15.4.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BB2D5E" w:rsidRDefault="00415F18">
      <w:pPr>
        <w:spacing w:after="150" w:line="290" w:lineRule="auto"/>
      </w:pPr>
      <w:r>
        <w:rPr>
          <w:color w:val="333333"/>
        </w:rPr>
        <w:lastRenderedPageBreak/>
        <w:t>15.5.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BB2D5E" w:rsidRDefault="00415F18">
      <w:pPr>
        <w:spacing w:before="500" w:after="150"/>
        <w:jc w:val="center"/>
      </w:pPr>
      <w:r>
        <w:rPr>
          <w:b/>
          <w:color w:val="333333"/>
          <w:sz w:val="24"/>
          <w:szCs w:val="24"/>
        </w:rPr>
        <w:t>16. ЛИКВИДАЦИЯ И РЕОРГАНИЗАЦИЯ ОБЩЕСТВА</w:t>
      </w:r>
    </w:p>
    <w:p w:rsidR="00BB2D5E" w:rsidRDefault="00415F18">
      <w:pPr>
        <w:spacing w:after="150" w:line="290" w:lineRule="auto"/>
      </w:pPr>
      <w:r>
        <w:rPr>
          <w:color w:val="333333"/>
        </w:rPr>
        <w:t>16.1.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устав Общества.</w:t>
      </w:r>
    </w:p>
    <w:p w:rsidR="00BB2D5E" w:rsidRDefault="00415F18">
      <w:pPr>
        <w:spacing w:after="150" w:line="290" w:lineRule="auto"/>
      </w:pPr>
      <w:r>
        <w:rPr>
          <w:color w:val="333333"/>
        </w:rPr>
        <w:t>16.2. Реорганизация Общества осуществляется в порядке, определяемом действующим законодательством Российской Федерации.</w:t>
      </w:r>
    </w:p>
    <w:p w:rsidR="00BB2D5E" w:rsidRDefault="00415F18">
      <w:pPr>
        <w:spacing w:after="150" w:line="290" w:lineRule="auto"/>
      </w:pPr>
      <w:r>
        <w:rPr>
          <w:color w:val="333333"/>
        </w:rPr>
        <w:t>16.3. Реорганизуемое Общество после внесения в Единый государственный реестр юридических лиц записи о начале процедуры реорганизации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ст.51 ФЗ «Об обществах с ограниченной ответственностью».</w:t>
      </w:r>
    </w:p>
    <w:p w:rsidR="00BB2D5E" w:rsidRDefault="00415F18">
      <w:pPr>
        <w:spacing w:after="150" w:line="290" w:lineRule="auto"/>
      </w:pPr>
      <w:r>
        <w:rPr>
          <w:color w:val="333333"/>
        </w:rPr>
        <w:t>16.4. Общество может быть ликвидировано добровольно либо по решению суда по основаниям, предусмотренным Гражданским кодексом РФ.</w:t>
      </w:r>
    </w:p>
    <w:p w:rsidR="00BB2D5E" w:rsidRDefault="00415F18">
      <w:pPr>
        <w:spacing w:after="150" w:line="290" w:lineRule="auto"/>
      </w:pPr>
      <w:r>
        <w:rPr>
          <w:color w:val="333333"/>
        </w:rPr>
        <w:t>16.5.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другими законодательными актами, с учетом положений настоящего устава.</w:t>
      </w:r>
    </w:p>
    <w:p w:rsidR="00BB2D5E" w:rsidRDefault="00415F18">
      <w:pPr>
        <w:spacing w:after="150" w:line="290" w:lineRule="auto"/>
      </w:pPr>
      <w:r>
        <w:rPr>
          <w:color w:val="333333"/>
        </w:rPr>
        <w:t>16.6. Решение Общего собрания участников Общества о добровольной ликвидации Общества и назначении ликвидационной комиссии принимается по предложению Генерального директора Общества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BB2D5E" w:rsidRDefault="00415F18">
      <w:pPr>
        <w:spacing w:after="150" w:line="290" w:lineRule="auto"/>
      </w:pPr>
      <w:r>
        <w:rPr>
          <w:color w:val="333333"/>
        </w:rPr>
        <w:t>16.7. 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BB2D5E" w:rsidRDefault="00415F18">
      <w:pPr>
        <w:spacing w:after="150" w:line="290" w:lineRule="auto"/>
      </w:pPr>
      <w:r>
        <w:rPr>
          <w:color w:val="333333"/>
        </w:rPr>
        <w:t>16.8.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BB2D5E" w:rsidRDefault="00415F18">
      <w:pPr>
        <w:spacing w:after="150" w:line="290" w:lineRule="auto"/>
      </w:pPr>
      <w:r>
        <w:rPr>
          <w:color w:val="333333"/>
        </w:rPr>
        <w:t xml:space="preserve">16.9.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w:t>
      </w:r>
      <w:r>
        <w:rPr>
          <w:color w:val="333333"/>
        </w:rPr>
        <w:lastRenderedPageBreak/>
        <w:t>упорядочение документов осуществляются силами и за счет средств Общества в соответствии с требованиями архивных органов.</w:t>
      </w:r>
    </w:p>
    <w:p w:rsidR="00BB2D5E" w:rsidRDefault="00415F18">
      <w:pPr>
        <w:spacing w:after="150" w:line="290" w:lineRule="auto"/>
      </w:pPr>
      <w:r>
        <w:rPr>
          <w:color w:val="333333"/>
        </w:rPr>
        <w:t>16.10. Если имеющиеся у Общества денежные средства недостаточны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 После завершения расчетов с кредиторами ликвидационная комиссия составляет ликвидационный баланс, который утверждается Общим собранием участников Общества.</w:t>
      </w:r>
    </w:p>
    <w:p w:rsidR="00BB2D5E" w:rsidRDefault="00415F18">
      <w:pPr>
        <w:spacing w:after="150" w:line="290" w:lineRule="auto"/>
      </w:pPr>
      <w:r>
        <w:rPr>
          <w:color w:val="333333"/>
        </w:rPr>
        <w:t>16.11.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очередности, установленной ст.58 ФЗ «Об обществах с ограниченной ответственностью».</w:t>
      </w:r>
    </w:p>
    <w:p w:rsidR="00BB2D5E" w:rsidRDefault="00415F18">
      <w:pPr>
        <w:spacing w:after="150" w:line="290" w:lineRule="auto"/>
      </w:pPr>
      <w:r>
        <w:rPr>
          <w:color w:val="333333"/>
        </w:rPr>
        <w:t>16.12. Ликвидация Общества считается завершенной с момента внесения соответствующей записи в Единый государственный реестр юридических лиц.</w:t>
      </w:r>
    </w:p>
    <w:p w:rsidR="00BB2D5E" w:rsidRDefault="00415F18">
      <w:pPr>
        <w:spacing w:after="150" w:line="290" w:lineRule="auto"/>
      </w:pPr>
      <w:r>
        <w:rPr>
          <w:color w:val="333333"/>
        </w:rPr>
        <w:t>16.13. Полномочия ликвидационной комиссии прекращаются с момента завершения ликвидации Общества.</w:t>
      </w:r>
    </w:p>
    <w:sectPr w:rsidR="00BB2D5E">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1A" w:rsidRDefault="0066441A">
      <w:pPr>
        <w:spacing w:after="0" w:line="240" w:lineRule="auto"/>
      </w:pPr>
      <w:r>
        <w:separator/>
      </w:r>
    </w:p>
  </w:endnote>
  <w:endnote w:type="continuationSeparator" w:id="0">
    <w:p w:rsidR="0066441A" w:rsidRDefault="0066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1A" w:rsidRDefault="0066441A">
      <w:pPr>
        <w:spacing w:after="0" w:line="240" w:lineRule="auto"/>
      </w:pPr>
      <w:r>
        <w:separator/>
      </w:r>
    </w:p>
  </w:footnote>
  <w:footnote w:type="continuationSeparator" w:id="0">
    <w:p w:rsidR="0066441A" w:rsidRDefault="0066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D5E"/>
    <w:rsid w:val="00362CFF"/>
    <w:rsid w:val="00415F18"/>
    <w:rsid w:val="0066441A"/>
    <w:rsid w:val="00BB2D5E"/>
    <w:rsid w:val="00E36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36D36"/>
    <w:pPr>
      <w:tabs>
        <w:tab w:val="center" w:pos="4677"/>
        <w:tab w:val="right" w:pos="9355"/>
      </w:tabs>
    </w:pPr>
  </w:style>
  <w:style w:type="character" w:customStyle="1" w:styleId="a4">
    <w:name w:val="Верхний колонтитул Знак"/>
    <w:basedOn w:val="a0"/>
    <w:link w:val="a3"/>
    <w:uiPriority w:val="99"/>
    <w:rsid w:val="00E36D36"/>
  </w:style>
  <w:style w:type="paragraph" w:styleId="a5">
    <w:name w:val="footer"/>
    <w:basedOn w:val="a"/>
    <w:link w:val="a6"/>
    <w:uiPriority w:val="99"/>
    <w:unhideWhenUsed/>
    <w:rsid w:val="00E36D36"/>
    <w:pPr>
      <w:tabs>
        <w:tab w:val="center" w:pos="4677"/>
        <w:tab w:val="right" w:pos="9355"/>
      </w:tabs>
    </w:pPr>
  </w:style>
  <w:style w:type="character" w:customStyle="1" w:styleId="a6">
    <w:name w:val="Нижний колонтитул Знак"/>
    <w:basedOn w:val="a0"/>
    <w:link w:val="a5"/>
    <w:uiPriority w:val="99"/>
    <w:rsid w:val="00E3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8915</Words>
  <Characters>50821</Characters>
  <Application>Microsoft Office Word</Application>
  <DocSecurity>0</DocSecurity>
  <Lines>423</Lines>
  <Paragraphs>119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59617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2018-05-07T18:27:00Z</dcterms:created>
  <dcterms:modified xsi:type="dcterms:W3CDTF">2018-05-07T18:27:00Z</dcterms:modified>
</cp:coreProperties>
</file>