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3A" w:rsidRPr="00CF773A" w:rsidRDefault="00CF773A" w:rsidP="00CF773A">
      <w:pPr>
        <w:spacing w:before="270" w:after="135" w:line="540" w:lineRule="atLeast"/>
        <w:jc w:val="center"/>
        <w:outlineLvl w:val="0"/>
        <w:rPr>
          <w:rFonts w:eastAsia="Times New Roman" w:cs="Arial"/>
          <w:color w:val="0B1F43"/>
          <w:kern w:val="36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kern w:val="36"/>
          <w:sz w:val="24"/>
          <w:szCs w:val="24"/>
          <w:lang w:eastAsia="ru-RU"/>
        </w:rPr>
        <w:t>Договор подряда содержание и текущее обслуживание дома</w:t>
      </w:r>
    </w:p>
    <w:p w:rsidR="00CF773A" w:rsidRPr="00CF773A" w:rsidRDefault="00CF773A" w:rsidP="00CF773A">
      <w:pPr>
        <w:spacing w:after="0" w:line="360" w:lineRule="atLeast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 </w:t>
      </w:r>
    </w:p>
    <w:p w:rsidR="00CF773A" w:rsidRPr="00CF773A" w:rsidRDefault="00CF773A" w:rsidP="00CF773A">
      <w:pPr>
        <w:spacing w:after="0" w:line="360" w:lineRule="atLeast"/>
        <w:jc w:val="center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ДОГОВОР ПОДРЯДА №123-1</w:t>
      </w:r>
    </w:p>
    <w:p w:rsidR="00CF773A" w:rsidRDefault="00CF773A" w:rsidP="00CF773A">
      <w:pPr>
        <w:spacing w:after="0" w:line="360" w:lineRule="atLeast"/>
        <w:jc w:val="center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(содержание и текущее обслуживание дома №2, ул.</w:t>
      </w:r>
      <w:r>
        <w:rPr>
          <w:rFonts w:eastAsia="Times New Roman" w:cs="Arial"/>
          <w:color w:val="0B1F43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Центральная</w:t>
      </w:r>
      <w:proofErr w:type="gramEnd"/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)</w:t>
      </w:r>
    </w:p>
    <w:p w:rsidR="00CF773A" w:rsidRDefault="00CF773A" w:rsidP="00CF773A">
      <w:pPr>
        <w:spacing w:after="0" w:line="360" w:lineRule="atLeast"/>
        <w:jc w:val="center"/>
        <w:rPr>
          <w:rFonts w:eastAsia="Times New Roman" w:cs="Arial"/>
          <w:color w:val="0B1F43"/>
          <w:sz w:val="24"/>
          <w:szCs w:val="24"/>
          <w:lang w:eastAsia="ru-RU"/>
        </w:rPr>
      </w:pPr>
    </w:p>
    <w:p w:rsidR="00CF773A" w:rsidRPr="00CF773A" w:rsidRDefault="00CF773A" w:rsidP="00CF773A">
      <w:pPr>
        <w:spacing w:after="0" w:line="360" w:lineRule="atLeast"/>
        <w:jc w:val="center"/>
        <w:rPr>
          <w:rFonts w:eastAsia="Times New Roman" w:cs="Arial"/>
          <w:color w:val="0B1F43"/>
          <w:sz w:val="24"/>
          <w:szCs w:val="24"/>
          <w:lang w:eastAsia="ru-RU"/>
        </w:rPr>
      </w:pPr>
    </w:p>
    <w:p w:rsidR="00CF773A" w:rsidRPr="00CF773A" w:rsidRDefault="00CF773A" w:rsidP="00CF773A">
      <w:pPr>
        <w:rPr>
          <w:rFonts w:cs="Arial"/>
          <w:sz w:val="24"/>
          <w:szCs w:val="24"/>
          <w:lang w:eastAsia="ru-RU"/>
        </w:rPr>
      </w:pPr>
      <w:r w:rsidRPr="00CF773A">
        <w:rPr>
          <w:rFonts w:cs="Arial"/>
          <w:sz w:val="24"/>
          <w:szCs w:val="24"/>
          <w:lang w:eastAsia="ru-RU"/>
        </w:rPr>
        <w:t>г. Брянск</w:t>
      </w:r>
      <w:r w:rsidRPr="00CF773A">
        <w:rPr>
          <w:rFonts w:cs="Arial"/>
          <w:sz w:val="24"/>
          <w:szCs w:val="24"/>
          <w:lang w:eastAsia="ru-RU"/>
        </w:rPr>
        <w:tab/>
      </w:r>
      <w:r w:rsidRPr="00CF773A">
        <w:rPr>
          <w:rFonts w:cs="Arial"/>
          <w:sz w:val="24"/>
          <w:szCs w:val="24"/>
          <w:lang w:eastAsia="ru-RU"/>
        </w:rPr>
        <w:tab/>
      </w:r>
      <w:r w:rsidRPr="00CF773A">
        <w:rPr>
          <w:rFonts w:cs="Arial"/>
          <w:sz w:val="24"/>
          <w:szCs w:val="24"/>
          <w:lang w:eastAsia="ru-RU"/>
        </w:rPr>
        <w:tab/>
      </w:r>
      <w:r w:rsidRPr="00CF773A">
        <w:rPr>
          <w:rFonts w:cs="Arial"/>
          <w:sz w:val="24"/>
          <w:szCs w:val="24"/>
          <w:lang w:eastAsia="ru-RU"/>
        </w:rPr>
        <w:tab/>
      </w:r>
      <w:r w:rsidRPr="00CF773A">
        <w:rPr>
          <w:rFonts w:cs="Arial"/>
          <w:sz w:val="24"/>
          <w:szCs w:val="24"/>
          <w:lang w:eastAsia="ru-RU"/>
        </w:rPr>
        <w:tab/>
      </w:r>
      <w:r w:rsidRPr="00CF773A">
        <w:rPr>
          <w:rFonts w:cs="Arial"/>
          <w:sz w:val="24"/>
          <w:szCs w:val="24"/>
          <w:lang w:eastAsia="ru-RU"/>
        </w:rPr>
        <w:tab/>
      </w:r>
      <w:r w:rsidRPr="00CF773A">
        <w:rPr>
          <w:rFonts w:cs="Arial"/>
          <w:sz w:val="24"/>
          <w:szCs w:val="24"/>
          <w:lang w:eastAsia="ru-RU"/>
        </w:rPr>
        <w:tab/>
        <w:t xml:space="preserve"> «15» апреля 2018г.</w:t>
      </w:r>
    </w:p>
    <w:p w:rsidR="00CF773A" w:rsidRPr="00CF773A" w:rsidRDefault="00CF773A" w:rsidP="00CF773A">
      <w:pPr>
        <w:spacing w:after="0" w:line="360" w:lineRule="atLeast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 </w:t>
      </w:r>
    </w:p>
    <w:p w:rsidR="00CF773A" w:rsidRDefault="00CF773A" w:rsidP="00CF773A">
      <w:pPr>
        <w:spacing w:after="0" w:line="360" w:lineRule="atLeast"/>
        <w:rPr>
          <w:rFonts w:eastAsia="Times New Roman" w:cs="Arial"/>
          <w:color w:val="0B1F43"/>
          <w:sz w:val="24"/>
          <w:szCs w:val="24"/>
          <w:lang w:eastAsia="ru-RU"/>
        </w:rPr>
      </w:pPr>
      <w:proofErr w:type="gramStart"/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Общество с ограниченной ответственностью «</w:t>
      </w:r>
      <w:r>
        <w:rPr>
          <w:rFonts w:eastAsia="Times New Roman" w:cs="Arial"/>
          <w:color w:val="0B1F43"/>
          <w:sz w:val="24"/>
          <w:szCs w:val="24"/>
          <w:lang w:eastAsia="ru-RU"/>
        </w:rPr>
        <w:t>Управляющая компания «</w:t>
      </w: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 xml:space="preserve">Вымпел» </w:t>
      </w:r>
      <w:r>
        <w:rPr>
          <w:rFonts w:eastAsia="Times New Roman" w:cs="Arial"/>
          <w:color w:val="0B1F43"/>
          <w:sz w:val="24"/>
          <w:szCs w:val="24"/>
          <w:lang w:eastAsia="ru-RU"/>
        </w:rPr>
        <w:t xml:space="preserve">(далее УК) </w:t>
      </w: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 xml:space="preserve">в лице генерального директора Артюхова Андрея Николаевича, действующего на основании Устава, именуемое в дальнейшем «Подрядчик» и </w:t>
      </w:r>
      <w:r>
        <w:rPr>
          <w:rFonts w:eastAsia="Times New Roman" w:cs="Arial"/>
          <w:color w:val="0B1F43"/>
          <w:sz w:val="24"/>
          <w:szCs w:val="24"/>
          <w:lang w:eastAsia="ru-RU"/>
        </w:rPr>
        <w:t xml:space="preserve">ТСЖ «Уютный дом», </w:t>
      </w: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в лице</w:t>
      </w:r>
      <w:r>
        <w:rPr>
          <w:rFonts w:eastAsia="Times New Roman" w:cs="Arial"/>
          <w:color w:val="0B1F43"/>
          <w:sz w:val="24"/>
          <w:szCs w:val="24"/>
          <w:lang w:eastAsia="ru-RU"/>
        </w:rPr>
        <w:t xml:space="preserve"> Левченко Богдана Владимировича</w:t>
      </w: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, действующего на основании</w:t>
      </w:r>
      <w:r>
        <w:rPr>
          <w:rFonts w:eastAsia="Times New Roman" w:cs="Arial"/>
          <w:color w:val="0B1F43"/>
          <w:sz w:val="24"/>
          <w:szCs w:val="24"/>
          <w:lang w:eastAsia="ru-RU"/>
        </w:rPr>
        <w:t xml:space="preserve"> решения общего собрания собственников жилья в доме по адресу: г. Брянск, ул. Центральная, д.2</w:t>
      </w: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, именуемое в дальнейшем «Заказчик», заключили настоящий Договор о нижеследующем.</w:t>
      </w:r>
      <w:proofErr w:type="gramEnd"/>
    </w:p>
    <w:p w:rsidR="00CF773A" w:rsidRPr="00CF773A" w:rsidRDefault="00CF773A" w:rsidP="00CF773A">
      <w:pPr>
        <w:spacing w:after="0" w:line="360" w:lineRule="atLeast"/>
        <w:rPr>
          <w:rFonts w:eastAsia="Times New Roman" w:cs="Arial"/>
          <w:color w:val="0B1F43"/>
          <w:sz w:val="24"/>
          <w:szCs w:val="24"/>
          <w:lang w:eastAsia="ru-RU"/>
        </w:rPr>
      </w:pPr>
    </w:p>
    <w:p w:rsidR="00CF773A" w:rsidRPr="00CF773A" w:rsidRDefault="00CF773A" w:rsidP="00CF773A">
      <w:pPr>
        <w:spacing w:after="0" w:line="360" w:lineRule="atLeast"/>
        <w:ind w:left="360"/>
        <w:jc w:val="center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b/>
          <w:bCs/>
          <w:color w:val="0B1F43"/>
          <w:sz w:val="24"/>
          <w:szCs w:val="24"/>
          <w:bdr w:val="none" w:sz="0" w:space="0" w:color="auto" w:frame="1"/>
          <w:lang w:eastAsia="ru-RU"/>
        </w:rPr>
        <w:t>1.      Предмет договора</w:t>
      </w:r>
    </w:p>
    <w:p w:rsidR="00CF773A" w:rsidRPr="00CF773A" w:rsidRDefault="00CF773A" w:rsidP="00CF773A">
      <w:pPr>
        <w:spacing w:after="0" w:line="360" w:lineRule="atLeast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1.1. Заказчик поручает,  а Подрядчик принимает на себя обязательство выполнять  работы по содержанию и текущему обслуживанию дома №</w:t>
      </w:r>
      <w:r>
        <w:rPr>
          <w:rFonts w:eastAsia="Times New Roman" w:cs="Arial"/>
          <w:color w:val="0B1F43"/>
          <w:sz w:val="24"/>
          <w:szCs w:val="24"/>
          <w:lang w:eastAsia="ru-RU"/>
        </w:rPr>
        <w:t xml:space="preserve">2 </w:t>
      </w: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по     ул</w:t>
      </w:r>
      <w:r>
        <w:rPr>
          <w:rFonts w:eastAsia="Times New Roman" w:cs="Arial"/>
          <w:color w:val="0B1F43"/>
          <w:sz w:val="24"/>
          <w:szCs w:val="24"/>
          <w:lang w:eastAsia="ru-RU"/>
        </w:rPr>
        <w:t xml:space="preserve">. </w:t>
      </w:r>
      <w:proofErr w:type="gramStart"/>
      <w:r>
        <w:rPr>
          <w:rFonts w:eastAsia="Times New Roman" w:cs="Arial"/>
          <w:color w:val="0B1F43"/>
          <w:sz w:val="24"/>
          <w:szCs w:val="24"/>
          <w:lang w:eastAsia="ru-RU"/>
        </w:rPr>
        <w:t>Центральная</w:t>
      </w:r>
      <w:proofErr w:type="gramEnd"/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:</w:t>
      </w:r>
    </w:p>
    <w:p w:rsidR="00CF773A" w:rsidRPr="00CF773A" w:rsidRDefault="00CF773A" w:rsidP="00CF773A">
      <w:pPr>
        <w:spacing w:after="0" w:line="360" w:lineRule="atLeast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- текущее, профилактическое обслуживанию инженерных систем отопления, водопровода, канализации, электричества;</w:t>
      </w:r>
    </w:p>
    <w:p w:rsidR="00CF773A" w:rsidRPr="00CF773A" w:rsidRDefault="00CF773A" w:rsidP="00CF773A">
      <w:pPr>
        <w:spacing w:after="0" w:line="360" w:lineRule="atLeast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- выполн</w:t>
      </w:r>
      <w:r>
        <w:rPr>
          <w:rFonts w:eastAsia="Times New Roman" w:cs="Arial"/>
          <w:color w:val="0B1F43"/>
          <w:sz w:val="24"/>
          <w:szCs w:val="24"/>
          <w:lang w:eastAsia="ru-RU"/>
        </w:rPr>
        <w:t>ение  заявок от собственников (</w:t>
      </w: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устранение аварийных ситуаций в квартире собственника)</w:t>
      </w:r>
    </w:p>
    <w:p w:rsidR="00CF773A" w:rsidRPr="00CF773A" w:rsidRDefault="00CF773A" w:rsidP="00CF773A">
      <w:pPr>
        <w:spacing w:after="0" w:line="360" w:lineRule="atLeast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- восстановление конструкций, остекление, ремонт оконных, дверных  блоков в подъездах дома, отливов, мелкий ремонт кровли;</w:t>
      </w:r>
    </w:p>
    <w:p w:rsidR="00CF773A" w:rsidRPr="00CF773A" w:rsidRDefault="00CF773A" w:rsidP="00CF773A">
      <w:pPr>
        <w:spacing w:after="0" w:line="360" w:lineRule="atLeast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- круглосуточное аварийное обслуживание.</w:t>
      </w:r>
    </w:p>
    <w:p w:rsidR="00CF773A" w:rsidRPr="00CF773A" w:rsidRDefault="00CF773A" w:rsidP="00CF773A">
      <w:pPr>
        <w:spacing w:after="0" w:line="360" w:lineRule="atLeast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- диспетчеризация, составление актов при возникновении аварийных ситуаций;</w:t>
      </w:r>
    </w:p>
    <w:p w:rsidR="00CF773A" w:rsidRPr="00CF773A" w:rsidRDefault="00CF773A" w:rsidP="00CF773A">
      <w:pPr>
        <w:spacing w:after="0" w:line="360" w:lineRule="atLeast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 xml:space="preserve">Работы выполняются в многоквартирном доме </w:t>
      </w: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№</w:t>
      </w:r>
      <w:r>
        <w:rPr>
          <w:rFonts w:eastAsia="Times New Roman" w:cs="Arial"/>
          <w:color w:val="0B1F43"/>
          <w:sz w:val="24"/>
          <w:szCs w:val="24"/>
          <w:lang w:eastAsia="ru-RU"/>
        </w:rPr>
        <w:t xml:space="preserve">2 </w:t>
      </w: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по     ул</w:t>
      </w:r>
      <w:r>
        <w:rPr>
          <w:rFonts w:eastAsia="Times New Roman" w:cs="Arial"/>
          <w:color w:val="0B1F43"/>
          <w:sz w:val="24"/>
          <w:szCs w:val="24"/>
          <w:lang w:eastAsia="ru-RU"/>
        </w:rPr>
        <w:t xml:space="preserve">. </w:t>
      </w:r>
      <w:proofErr w:type="gramStart"/>
      <w:r>
        <w:rPr>
          <w:rFonts w:eastAsia="Times New Roman" w:cs="Arial"/>
          <w:color w:val="0B1F43"/>
          <w:sz w:val="24"/>
          <w:szCs w:val="24"/>
          <w:lang w:eastAsia="ru-RU"/>
        </w:rPr>
        <w:t>Центральная</w:t>
      </w:r>
      <w:proofErr w:type="gramEnd"/>
      <w:r w:rsidRPr="00CF773A">
        <w:rPr>
          <w:rFonts w:eastAsia="Times New Roman" w:cs="Arial"/>
          <w:color w:val="0B1F43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0B1F43"/>
          <w:sz w:val="24"/>
          <w:szCs w:val="24"/>
          <w:lang w:eastAsia="ru-RU"/>
        </w:rPr>
        <w:t xml:space="preserve"> </w:t>
      </w: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(в дальнейшем именуется «Объект работ»). Объем и стоимость работ, составляющих предмет настоящего  Договора, определяется в Приложении 1. Дополнительные работы производятся по дополнительному соглашению.</w:t>
      </w:r>
    </w:p>
    <w:p w:rsidR="00CF773A" w:rsidRPr="00CF773A" w:rsidRDefault="00CF773A" w:rsidP="00CF773A">
      <w:pPr>
        <w:spacing w:after="0" w:line="360" w:lineRule="atLeast"/>
        <w:ind w:left="851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 xml:space="preserve">1.2.За выполненную работу Заказчик обязуется ежемесячно выплачивать Подрядчику денежное вознаграждение, </w:t>
      </w:r>
      <w:proofErr w:type="gramStart"/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согласно приложения</w:t>
      </w:r>
      <w:proofErr w:type="gramEnd"/>
      <w:r w:rsidRPr="00CF773A">
        <w:rPr>
          <w:rFonts w:eastAsia="Times New Roman" w:cs="Arial"/>
          <w:color w:val="0B1F43"/>
          <w:sz w:val="24"/>
          <w:szCs w:val="24"/>
          <w:lang w:eastAsia="ru-RU"/>
        </w:rPr>
        <w:t xml:space="preserve"> №1.</w:t>
      </w:r>
    </w:p>
    <w:p w:rsidR="00CF773A" w:rsidRPr="00CF773A" w:rsidRDefault="00CF773A" w:rsidP="00CF773A">
      <w:pPr>
        <w:spacing w:after="0" w:line="360" w:lineRule="atLeast"/>
        <w:jc w:val="center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b/>
          <w:bCs/>
          <w:color w:val="0B1F43"/>
          <w:sz w:val="24"/>
          <w:szCs w:val="24"/>
          <w:bdr w:val="none" w:sz="0" w:space="0" w:color="auto" w:frame="1"/>
          <w:lang w:eastAsia="ru-RU"/>
        </w:rPr>
        <w:t>                 2.   Права и обязанности сторон</w:t>
      </w:r>
    </w:p>
    <w:p w:rsidR="00CF773A" w:rsidRPr="00CF773A" w:rsidRDefault="00CF773A" w:rsidP="00CF773A">
      <w:pPr>
        <w:spacing w:after="0" w:line="360" w:lineRule="atLeast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lastRenderedPageBreak/>
        <w:t>2.1. Заказчик обязуется своевременно оплачивать работу Подрядчика в соответствии с условиями настоящего Договора.</w:t>
      </w:r>
    </w:p>
    <w:p w:rsidR="00CF773A" w:rsidRPr="00CF773A" w:rsidRDefault="00CF773A" w:rsidP="00CF773A">
      <w:pPr>
        <w:spacing w:after="0" w:line="360" w:lineRule="atLeast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2.2. Подрядчик обязуется в случае возникновения обстоятельств, замедляющих ход работ или делающих  дальнейшее продолжение работ невозможным,  немедленно поставить об этом в известность Заказчика.</w:t>
      </w:r>
    </w:p>
    <w:p w:rsidR="00CF773A" w:rsidRPr="00CF773A" w:rsidRDefault="00CF773A" w:rsidP="00CF773A">
      <w:pPr>
        <w:spacing w:after="0" w:line="360" w:lineRule="atLeast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2.3. Подрядчик обязуется безвозмездно устранять  по требованию Заказчика недостатки и дефекты в работе.</w:t>
      </w:r>
    </w:p>
    <w:p w:rsidR="00CF773A" w:rsidRPr="00CF773A" w:rsidRDefault="00CF773A" w:rsidP="00CF773A">
      <w:pPr>
        <w:spacing w:after="0" w:line="360" w:lineRule="atLeast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2.4. Подрядчик обязуется закончить работы не позднее, чем через 10 банковских дней с момента оплаты стоимости материалов, по договорённости возможно приобретение материалов Подрядчиком.</w:t>
      </w:r>
    </w:p>
    <w:p w:rsidR="00CF773A" w:rsidRPr="00CF773A" w:rsidRDefault="00CF773A" w:rsidP="00CF773A">
      <w:pPr>
        <w:spacing w:after="0" w:line="360" w:lineRule="atLeast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2.5. Подрядчик имеет право сдать выполнение работ досрочно по соглашению с Заказчиком.</w:t>
      </w:r>
    </w:p>
    <w:p w:rsidR="00CF773A" w:rsidRPr="00CF773A" w:rsidRDefault="00CF773A" w:rsidP="00CF773A">
      <w:pPr>
        <w:spacing w:after="0" w:line="360" w:lineRule="atLeast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2.6. Подрядчик гарантирует, что если в течение 12 месяцев с момента подписания Акта выполненных работ Заказчиком будут выявлены какие-либо скрытые дефекты выполненных работ, то они будут бесплатно устранены Подрядчиком не позднее, чем за 10 банковских дней.</w:t>
      </w:r>
    </w:p>
    <w:p w:rsidR="00CF773A" w:rsidRPr="00CF773A" w:rsidRDefault="00CF773A" w:rsidP="00CF773A">
      <w:pPr>
        <w:spacing w:after="0" w:line="360" w:lineRule="atLeast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2.7. В случае выявления дополнительных работ или необходимости изменения объемов работ, влекущих за собой изменение стоимости Договора или сроков производства работ, стороны составляют Дополнительные соглашения.</w:t>
      </w:r>
    </w:p>
    <w:p w:rsidR="00CF773A" w:rsidRPr="00CF773A" w:rsidRDefault="00CF773A" w:rsidP="00CF773A">
      <w:pPr>
        <w:spacing w:after="0" w:line="360" w:lineRule="atLeast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2.8.  В случае желания Заказчика приостановить на определенное время выполнение работ, Заказчик обязуется произвести с Подрядчиком полный расчет за уже выполненные работы.</w:t>
      </w:r>
    </w:p>
    <w:p w:rsidR="00CF773A" w:rsidRPr="00CF773A" w:rsidRDefault="00CF773A" w:rsidP="00CF773A">
      <w:pPr>
        <w:spacing w:after="0" w:line="360" w:lineRule="atLeast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2.9. Ответственность за сохранность материалов, завезенных на объект для производства работ, несет Заказчик. В случае невозможности обеспечения Заказчиком гарантированной сохранности указанных материалов, Подрядчик имеет право самостоятельного ответственного хранения указанных материалов на время перерывов в исполнении работ.</w:t>
      </w:r>
    </w:p>
    <w:p w:rsidR="00CF773A" w:rsidRPr="00CF773A" w:rsidRDefault="00CF773A" w:rsidP="00CF773A">
      <w:pPr>
        <w:spacing w:after="0" w:line="360" w:lineRule="atLeast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 </w:t>
      </w:r>
    </w:p>
    <w:p w:rsidR="00CF773A" w:rsidRPr="00CF773A" w:rsidRDefault="00CF773A" w:rsidP="00CF773A">
      <w:pPr>
        <w:spacing w:after="0" w:line="360" w:lineRule="atLeast"/>
        <w:jc w:val="center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b/>
          <w:bCs/>
          <w:color w:val="0B1F43"/>
          <w:sz w:val="24"/>
          <w:szCs w:val="24"/>
          <w:bdr w:val="none" w:sz="0" w:space="0" w:color="auto" w:frame="1"/>
          <w:lang w:eastAsia="ru-RU"/>
        </w:rPr>
        <w:t>              3.  Порядок расчетов по договору</w:t>
      </w:r>
    </w:p>
    <w:p w:rsidR="00CF773A" w:rsidRPr="00CF773A" w:rsidRDefault="00CF773A" w:rsidP="00CF773A">
      <w:pPr>
        <w:spacing w:after="0" w:line="360" w:lineRule="atLeast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 xml:space="preserve">3.1. Заказчик оплачивает в размере 100%  стоимости работ, </w:t>
      </w:r>
      <w:proofErr w:type="gramStart"/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согласно Приложения</w:t>
      </w:r>
      <w:proofErr w:type="gramEnd"/>
      <w:r w:rsidRPr="00CF773A">
        <w:rPr>
          <w:rFonts w:eastAsia="Times New Roman" w:cs="Arial"/>
          <w:color w:val="0B1F43"/>
          <w:sz w:val="24"/>
          <w:szCs w:val="24"/>
          <w:lang w:eastAsia="ru-RU"/>
        </w:rPr>
        <w:t xml:space="preserve"> 1</w:t>
      </w:r>
    </w:p>
    <w:p w:rsidR="00CF773A" w:rsidRPr="00CF773A" w:rsidRDefault="00CF773A" w:rsidP="00CF773A">
      <w:pPr>
        <w:spacing w:after="0" w:line="360" w:lineRule="atLeast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                3.2. Заказчик производит окончательный расчет с Подрядчиком по факту выполнения работ не позднее 3-х дней после подписания сторонами акта сдачи-приемки работ.</w:t>
      </w:r>
    </w:p>
    <w:p w:rsidR="00CF773A" w:rsidRPr="00CF773A" w:rsidRDefault="00CF773A" w:rsidP="00CF773A">
      <w:pPr>
        <w:spacing w:after="0" w:line="360" w:lineRule="atLeast"/>
        <w:jc w:val="center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b/>
          <w:bCs/>
          <w:color w:val="0B1F43"/>
          <w:sz w:val="24"/>
          <w:szCs w:val="24"/>
          <w:bdr w:val="none" w:sz="0" w:space="0" w:color="auto" w:frame="1"/>
          <w:lang w:eastAsia="ru-RU"/>
        </w:rPr>
        <w:t>     4.  Ответственность сторон</w:t>
      </w:r>
    </w:p>
    <w:p w:rsidR="00CF773A" w:rsidRPr="00CF773A" w:rsidRDefault="00CF773A" w:rsidP="00CF773A">
      <w:pPr>
        <w:spacing w:after="0" w:line="360" w:lineRule="atLeast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                 4.1.Ответственность за соблюдение персоналом Подрядчика норм и требований охраны труда и техники безопасности во время работ по настоящему Договору несёт Подрядчик.</w:t>
      </w:r>
    </w:p>
    <w:p w:rsidR="00CF773A" w:rsidRPr="00CF773A" w:rsidRDefault="00CF773A" w:rsidP="00CF773A">
      <w:pPr>
        <w:spacing w:after="0" w:line="360" w:lineRule="atLeast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lastRenderedPageBreak/>
        <w:t>                 4.2.В случае задержки поэтапной оплаты  работ, оплата производится полностью за выполненные работы.</w:t>
      </w:r>
    </w:p>
    <w:p w:rsidR="00CF773A" w:rsidRPr="00CF773A" w:rsidRDefault="00CF773A" w:rsidP="00CF773A">
      <w:pPr>
        <w:spacing w:after="0" w:line="360" w:lineRule="atLeast"/>
        <w:ind w:left="851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4.3. За невыполнение или ненадлежащее выполнение своих обязанностей по настоящему Договору стороны несут ответственность в соответствии с действующим законодательством РФ.</w:t>
      </w:r>
    </w:p>
    <w:p w:rsidR="00CF773A" w:rsidRPr="00CF773A" w:rsidRDefault="00CF773A" w:rsidP="00CF773A">
      <w:pPr>
        <w:spacing w:after="0" w:line="360" w:lineRule="atLeast"/>
        <w:ind w:left="2832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b/>
          <w:bCs/>
          <w:color w:val="0B1F43"/>
          <w:sz w:val="24"/>
          <w:szCs w:val="24"/>
          <w:bdr w:val="none" w:sz="0" w:space="0" w:color="auto" w:frame="1"/>
          <w:lang w:eastAsia="ru-RU"/>
        </w:rPr>
        <w:t>     5. Форс-мажор</w:t>
      </w:r>
    </w:p>
    <w:p w:rsidR="00CF773A" w:rsidRPr="00CF773A" w:rsidRDefault="00CF773A" w:rsidP="00CF773A">
      <w:pPr>
        <w:spacing w:after="0" w:line="360" w:lineRule="atLeast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5.1. 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силы,  а именно – пожара,  наводнения,  землетрясения,  постановлений правительства России и местных органов власти и если эти обязательства непосредственно повлияли на исполнение настоящего Договора. При этом срок исполнения обязательств по данному Договору отодвигается соразмерно времени, в течение которого действовали такие обстоятельства. Если эти обстоятельства будут продолжаться более трех месяцев,  то каждая сторона имеет право аннулировать настоящий Договор, и в этом случае ни одна из сторон не будет иметь право  на возмещение убытков.</w:t>
      </w:r>
    </w:p>
    <w:p w:rsidR="00CF773A" w:rsidRPr="00CF773A" w:rsidRDefault="00CF773A" w:rsidP="00CF773A">
      <w:pPr>
        <w:spacing w:after="0" w:line="360" w:lineRule="atLeast"/>
        <w:jc w:val="center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b/>
          <w:bCs/>
          <w:color w:val="0B1F43"/>
          <w:sz w:val="24"/>
          <w:szCs w:val="24"/>
          <w:bdr w:val="none" w:sz="0" w:space="0" w:color="auto" w:frame="1"/>
          <w:lang w:eastAsia="ru-RU"/>
        </w:rPr>
        <w:t>6.Срок действия договора</w:t>
      </w:r>
    </w:p>
    <w:p w:rsidR="00CF773A" w:rsidRPr="00CF773A" w:rsidRDefault="00CF773A" w:rsidP="00CF773A">
      <w:pPr>
        <w:spacing w:after="0" w:line="360" w:lineRule="atLeast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6.1. Договор вступает в силу немедленно после подписания его сторонами и действует в течени</w:t>
      </w:r>
      <w:proofErr w:type="gramStart"/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и</w:t>
      </w:r>
      <w:proofErr w:type="gramEnd"/>
      <w:r w:rsidRPr="00CF773A">
        <w:rPr>
          <w:rFonts w:eastAsia="Times New Roman" w:cs="Arial"/>
          <w:color w:val="0B1F43"/>
          <w:sz w:val="24"/>
          <w:szCs w:val="24"/>
          <w:lang w:eastAsia="ru-RU"/>
        </w:rPr>
        <w:t xml:space="preserve"> одного года  до «</w:t>
      </w:r>
      <w:r>
        <w:rPr>
          <w:rFonts w:eastAsia="Times New Roman" w:cs="Arial"/>
          <w:color w:val="0B1F43"/>
          <w:sz w:val="24"/>
          <w:szCs w:val="24"/>
          <w:lang w:eastAsia="ru-RU"/>
        </w:rPr>
        <w:t>15</w:t>
      </w: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 xml:space="preserve">» </w:t>
      </w:r>
      <w:r>
        <w:rPr>
          <w:rFonts w:eastAsia="Times New Roman" w:cs="Arial"/>
          <w:color w:val="0B1F43"/>
          <w:sz w:val="24"/>
          <w:szCs w:val="24"/>
          <w:lang w:eastAsia="ru-RU"/>
        </w:rPr>
        <w:t xml:space="preserve">апреля </w:t>
      </w: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20</w:t>
      </w:r>
      <w:r>
        <w:rPr>
          <w:rFonts w:eastAsia="Times New Roman" w:cs="Arial"/>
          <w:color w:val="0B1F43"/>
          <w:sz w:val="24"/>
          <w:szCs w:val="24"/>
          <w:lang w:eastAsia="ru-RU"/>
        </w:rPr>
        <w:t>19</w:t>
      </w: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 xml:space="preserve"> года.</w:t>
      </w:r>
    </w:p>
    <w:p w:rsidR="00CF773A" w:rsidRPr="00CF773A" w:rsidRDefault="00CF773A" w:rsidP="00CF773A">
      <w:pPr>
        <w:spacing w:after="0" w:line="360" w:lineRule="atLeast"/>
        <w:jc w:val="center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b/>
          <w:bCs/>
          <w:color w:val="0B1F43"/>
          <w:sz w:val="24"/>
          <w:szCs w:val="24"/>
          <w:bdr w:val="none" w:sz="0" w:space="0" w:color="auto" w:frame="1"/>
          <w:lang w:eastAsia="ru-RU"/>
        </w:rPr>
        <w:t>        7. Порядок разрешения споров</w:t>
      </w:r>
    </w:p>
    <w:p w:rsidR="00CF773A" w:rsidRPr="00CF773A" w:rsidRDefault="00CF773A" w:rsidP="00CF773A">
      <w:pPr>
        <w:spacing w:after="0" w:line="360" w:lineRule="atLeast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7.1. Все споры и разногласия, которые могут возникнуть в связи с настоящим Договором,  будут разрешаться путем переговоров между сторонами.</w:t>
      </w:r>
    </w:p>
    <w:p w:rsidR="00CF773A" w:rsidRPr="00CF773A" w:rsidRDefault="00CF773A" w:rsidP="00CF773A">
      <w:pPr>
        <w:spacing w:after="0" w:line="360" w:lineRule="atLeast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7.2. В случае</w:t>
      </w:r>
      <w:proofErr w:type="gramStart"/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,</w:t>
      </w:r>
      <w:proofErr w:type="gramEnd"/>
      <w:r w:rsidRPr="00CF773A">
        <w:rPr>
          <w:rFonts w:eastAsia="Times New Roman" w:cs="Arial"/>
          <w:color w:val="0B1F43"/>
          <w:sz w:val="24"/>
          <w:szCs w:val="24"/>
          <w:lang w:eastAsia="ru-RU"/>
        </w:rPr>
        <w:t xml:space="preserve"> если споры и разногласия не будут урегулированы путем переговоров между сторонами, они подлежат разрешению в судебном порядке в соответствии с действующим законодательством РФ.</w:t>
      </w:r>
    </w:p>
    <w:p w:rsidR="00CF773A" w:rsidRPr="00CF773A" w:rsidRDefault="00CF773A" w:rsidP="00CF773A">
      <w:pPr>
        <w:spacing w:after="0" w:line="360" w:lineRule="atLeast"/>
        <w:jc w:val="center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b/>
          <w:bCs/>
          <w:color w:val="0B1F43"/>
          <w:sz w:val="24"/>
          <w:szCs w:val="24"/>
          <w:bdr w:val="none" w:sz="0" w:space="0" w:color="auto" w:frame="1"/>
          <w:lang w:eastAsia="ru-RU"/>
        </w:rPr>
        <w:t>            8.Изменение условий Договора</w:t>
      </w:r>
    </w:p>
    <w:p w:rsidR="00CF773A" w:rsidRPr="00CF773A" w:rsidRDefault="00CF773A" w:rsidP="00CF773A">
      <w:pPr>
        <w:spacing w:after="0" w:line="360" w:lineRule="atLeast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8.1. Настоящий Договор может быть изменен, расторгнут или признан недействительным по основаниям, предусмотренным действующим законодательством РФ или по согласованию сторон. Любые изменения и дополнения к настоящему Договору действительны лишь при условии, если они совершены в письменной форме.</w:t>
      </w:r>
    </w:p>
    <w:p w:rsidR="00CF773A" w:rsidRPr="00CF773A" w:rsidRDefault="00CF773A" w:rsidP="00CF773A">
      <w:pPr>
        <w:spacing w:after="0" w:line="360" w:lineRule="atLeast"/>
        <w:jc w:val="center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b/>
          <w:bCs/>
          <w:color w:val="0B1F43"/>
          <w:sz w:val="24"/>
          <w:szCs w:val="24"/>
          <w:bdr w:val="none" w:sz="0" w:space="0" w:color="auto" w:frame="1"/>
          <w:lang w:eastAsia="ru-RU"/>
        </w:rPr>
        <w:t>     9.Прочие условия Договора</w:t>
      </w:r>
    </w:p>
    <w:p w:rsidR="00CF773A" w:rsidRPr="00CF773A" w:rsidRDefault="00CF773A" w:rsidP="00CF773A">
      <w:pPr>
        <w:spacing w:after="0" w:line="360" w:lineRule="atLeast"/>
        <w:rPr>
          <w:rFonts w:eastAsia="Times New Roman" w:cs="Arial"/>
          <w:color w:val="0B1F43"/>
          <w:sz w:val="24"/>
          <w:szCs w:val="24"/>
          <w:lang w:eastAsia="ru-RU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9.1. Если любая из статей Договора или ее часть окажется недействительной вследствие какого-либо закона, она будет считаться отсутствующей в Договоре, при этом остальные остаются в силе.</w:t>
      </w:r>
    </w:p>
    <w:p w:rsidR="009A2722" w:rsidRPr="00CF773A" w:rsidRDefault="00CF773A" w:rsidP="00CF773A">
      <w:pPr>
        <w:spacing w:after="0" w:line="360" w:lineRule="atLeast"/>
        <w:rPr>
          <w:rFonts w:cs="Arial"/>
          <w:sz w:val="24"/>
          <w:szCs w:val="24"/>
        </w:rPr>
      </w:pPr>
      <w:r w:rsidRPr="00CF773A">
        <w:rPr>
          <w:rFonts w:eastAsia="Times New Roman" w:cs="Arial"/>
          <w:color w:val="0B1F43"/>
          <w:sz w:val="24"/>
          <w:szCs w:val="24"/>
          <w:lang w:eastAsia="ru-RU"/>
        </w:rPr>
        <w:t>9.2. Настоящий Договор составлен в 2-х экземплярах, имеющих равную юридическую силу,  по одному для каждой из сторон.</w:t>
      </w:r>
    </w:p>
    <w:sectPr w:rsidR="009A2722" w:rsidRPr="00CF7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E9"/>
    <w:rsid w:val="00055645"/>
    <w:rsid w:val="007224E9"/>
    <w:rsid w:val="009A2722"/>
    <w:rsid w:val="00C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1">
    <w:name w:val="heading 1"/>
    <w:basedOn w:val="a"/>
    <w:link w:val="10"/>
    <w:uiPriority w:val="9"/>
    <w:qFormat/>
    <w:rsid w:val="00CF7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73A"/>
    <w:rPr>
      <w:b/>
      <w:bCs/>
    </w:rPr>
  </w:style>
  <w:style w:type="character" w:styleId="a5">
    <w:name w:val="Emphasis"/>
    <w:basedOn w:val="a0"/>
    <w:uiPriority w:val="20"/>
    <w:qFormat/>
    <w:rsid w:val="00CF77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1">
    <w:name w:val="heading 1"/>
    <w:basedOn w:val="a"/>
    <w:link w:val="10"/>
    <w:uiPriority w:val="9"/>
    <w:qFormat/>
    <w:rsid w:val="00CF7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73A"/>
    <w:rPr>
      <w:b/>
      <w:bCs/>
    </w:rPr>
  </w:style>
  <w:style w:type="character" w:styleId="a5">
    <w:name w:val="Emphasis"/>
    <w:basedOn w:val="a0"/>
    <w:uiPriority w:val="20"/>
    <w:qFormat/>
    <w:rsid w:val="00CF77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52475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279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2018-07-19T10:59:00Z</dcterms:created>
  <dcterms:modified xsi:type="dcterms:W3CDTF">2018-07-19T11:06:00Z</dcterms:modified>
</cp:coreProperties>
</file>