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2" w:rsidRDefault="00371B42" w:rsidP="00371B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1B42">
        <w:rPr>
          <w:rFonts w:ascii="Times New Roman" w:hAnsi="Times New Roman" w:cs="Times New Roman"/>
          <w:sz w:val="24"/>
          <w:szCs w:val="24"/>
        </w:rPr>
        <w:br/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апреля 2018</w:t>
      </w:r>
      <w:r w:rsidRPr="00371B42">
        <w:rPr>
          <w:rFonts w:ascii="Times New Roman" w:hAnsi="Times New Roman" w:cs="Times New Roman"/>
          <w:sz w:val="24"/>
          <w:szCs w:val="24"/>
        </w:rPr>
        <w:t>г.</w:t>
      </w:r>
    </w:p>
    <w:p w:rsidR="00371B42" w:rsidRDefault="00371B42" w:rsidP="00371B42">
      <w:pPr>
        <w:rPr>
          <w:rFonts w:ascii="Times New Roman" w:hAnsi="Times New Roman" w:cs="Times New Roman"/>
          <w:sz w:val="24"/>
          <w:szCs w:val="24"/>
        </w:rPr>
      </w:pPr>
    </w:p>
    <w:p w:rsidR="009A2722" w:rsidRPr="00371B42" w:rsidRDefault="00371B42" w:rsidP="00371B42">
      <w:pPr>
        <w:rPr>
          <w:rFonts w:ascii="Times New Roman" w:hAnsi="Times New Roman" w:cs="Times New Roman"/>
          <w:sz w:val="24"/>
          <w:szCs w:val="24"/>
        </w:rPr>
      </w:pPr>
      <w:r w:rsidRPr="00371B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71B42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между </w:t>
      </w:r>
      <w:r>
        <w:rPr>
          <w:rFonts w:ascii="Times New Roman" w:hAnsi="Times New Roman" w:cs="Times New Roman"/>
          <w:sz w:val="24"/>
          <w:szCs w:val="24"/>
        </w:rPr>
        <w:t>ТСЖ «Уютный дом»</w:t>
      </w:r>
      <w:r w:rsidRPr="00371B42">
        <w:rPr>
          <w:rFonts w:ascii="Times New Roman" w:hAnsi="Times New Roman" w:cs="Times New Roman"/>
          <w:sz w:val="24"/>
          <w:szCs w:val="24"/>
        </w:rPr>
        <w:t xml:space="preserve">, в лице председателя правления </w:t>
      </w:r>
      <w:r>
        <w:rPr>
          <w:rFonts w:ascii="Times New Roman" w:hAnsi="Times New Roman" w:cs="Times New Roman"/>
          <w:sz w:val="24"/>
          <w:szCs w:val="24"/>
        </w:rPr>
        <w:t>Никанорова В.А.</w:t>
      </w:r>
      <w:r w:rsidRPr="00371B4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371B42">
        <w:rPr>
          <w:rFonts w:ascii="Times New Roman" w:hAnsi="Times New Roman" w:cs="Times New Roman"/>
          <w:sz w:val="24"/>
          <w:szCs w:val="24"/>
        </w:rPr>
        <w:t xml:space="preserve"> с одной стороны, и собственником квартиры номер </w:t>
      </w:r>
      <w:r>
        <w:rPr>
          <w:rFonts w:ascii="Times New Roman" w:hAnsi="Times New Roman" w:cs="Times New Roman"/>
          <w:sz w:val="24"/>
          <w:szCs w:val="24"/>
        </w:rPr>
        <w:t>12, - Ивановым И.И., проживающего</w:t>
      </w:r>
      <w:r w:rsidRPr="00371B4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ул. Тверская, д.65,</w:t>
      </w:r>
      <w:r w:rsidRPr="00371B42">
        <w:rPr>
          <w:rFonts w:ascii="Times New Roman" w:hAnsi="Times New Roman" w:cs="Times New Roman"/>
          <w:sz w:val="24"/>
          <w:szCs w:val="24"/>
        </w:rPr>
        <w:t xml:space="preserve"> с другой стороны, именуемый в дальнейшем «Собственник», заключили настоящий договор о нижеследующем:</w:t>
      </w:r>
      <w:proofErr w:type="gramEnd"/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 xml:space="preserve">«Собственник» передает </w:t>
      </w:r>
      <w:r>
        <w:rPr>
          <w:rFonts w:ascii="Times New Roman" w:hAnsi="Times New Roman" w:cs="Times New Roman"/>
          <w:sz w:val="24"/>
          <w:szCs w:val="24"/>
        </w:rPr>
        <w:t xml:space="preserve">ТСЖ </w:t>
      </w:r>
      <w:r w:rsidRPr="00371B42">
        <w:rPr>
          <w:rFonts w:ascii="Times New Roman" w:hAnsi="Times New Roman" w:cs="Times New Roman"/>
          <w:sz w:val="24"/>
          <w:szCs w:val="24"/>
        </w:rPr>
        <w:t xml:space="preserve">права по управлению, совместному владению общей долевой собственностью недвижимого имущества дома, а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371B42">
        <w:rPr>
          <w:rFonts w:ascii="Times New Roman" w:hAnsi="Times New Roman" w:cs="Times New Roman"/>
          <w:sz w:val="24"/>
          <w:szCs w:val="24"/>
        </w:rPr>
        <w:t xml:space="preserve"> принимает на себя данные права.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371B42">
        <w:rPr>
          <w:rFonts w:ascii="Times New Roman" w:hAnsi="Times New Roman" w:cs="Times New Roman"/>
          <w:sz w:val="24"/>
          <w:szCs w:val="24"/>
        </w:rPr>
        <w:t xml:space="preserve"> обязуется: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1. Обеспечивать содержание дома в соответствии с правилами жилищного законодательства.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 xml:space="preserve">2. Заключать, в интересах членов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371B42">
        <w:rPr>
          <w:rFonts w:ascii="Times New Roman" w:hAnsi="Times New Roman" w:cs="Times New Roman"/>
          <w:sz w:val="24"/>
          <w:szCs w:val="24"/>
        </w:rPr>
        <w:t xml:space="preserve"> и собственника квартиры, договора на техническое обслуживание дома, предоставление коммунальных и прочих услуг.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 xml:space="preserve">3. Производить расчеты с «Собственником» на оплату жилья, коммунальных и прочих услуг, предусмотренных договорами и решениями общего собрания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371B4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договоров, существующих ставок и тарифов.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4. Представлять интересы «Собственника» в государственных учреждениях, связанные с управлением и эксплуатацией дома.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«Собственник» обязуется: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1. Соблюдать Правила пользования и содержания жилого помещения, мест общего пользования и придомовой территории.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2. Принимать участие в расходах и производить оплату затрат, связанных с управлением, содержанием, эксплуатацией, реконструкцией и капитальным ремонтом недвижимого имущества жилого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42">
        <w:rPr>
          <w:rFonts w:ascii="Times New Roman" w:hAnsi="Times New Roman" w:cs="Times New Roman"/>
          <w:sz w:val="24"/>
          <w:szCs w:val="24"/>
        </w:rPr>
        <w:t xml:space="preserve">пропорционально размеру занимаемого жилого помещения. Оплату жилья, коммунальных и прочих услуг, предусмотренных договорами и решениями общего собрания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371B42">
        <w:rPr>
          <w:rFonts w:ascii="Times New Roman" w:hAnsi="Times New Roman" w:cs="Times New Roman"/>
          <w:sz w:val="24"/>
          <w:szCs w:val="24"/>
        </w:rPr>
        <w:t xml:space="preserve"> вносить ежемесячно, не позднее десятого числа следующего за </w:t>
      </w:r>
      <w:proofErr w:type="gramStart"/>
      <w:r w:rsidRPr="00371B42">
        <w:rPr>
          <w:rFonts w:ascii="Times New Roman" w:hAnsi="Times New Roman" w:cs="Times New Roman"/>
          <w:sz w:val="24"/>
          <w:szCs w:val="24"/>
        </w:rPr>
        <w:t>прожитым</w:t>
      </w:r>
      <w:proofErr w:type="gramEnd"/>
      <w:r w:rsidRPr="00371B42">
        <w:rPr>
          <w:rFonts w:ascii="Times New Roman" w:hAnsi="Times New Roman" w:cs="Times New Roman"/>
          <w:sz w:val="24"/>
          <w:szCs w:val="24"/>
        </w:rPr>
        <w:t xml:space="preserve"> месяца.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 xml:space="preserve">3. При обнаружении неисправностей в квартире немедленно принимать возможные </w:t>
      </w:r>
      <w:r w:rsidRPr="00371B42">
        <w:rPr>
          <w:rFonts w:ascii="Times New Roman" w:hAnsi="Times New Roman" w:cs="Times New Roman"/>
          <w:sz w:val="24"/>
          <w:szCs w:val="24"/>
        </w:rPr>
        <w:lastRenderedPageBreak/>
        <w:t>меры к их устранению и, в необходимых случаях, сообщать о них в ОДС, или в соответствующую аварийную службу.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4. Бережно относиться к жилому дому, объектам благоустройства и зеленым насаждениям.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 xml:space="preserve">5. Соблюдать правила пожарной безопасности (не производить загромождение </w:t>
      </w:r>
      <w:proofErr w:type="spellStart"/>
      <w:r w:rsidRPr="00371B42">
        <w:rPr>
          <w:rFonts w:ascii="Times New Roman" w:hAnsi="Times New Roman" w:cs="Times New Roman"/>
          <w:sz w:val="24"/>
          <w:szCs w:val="24"/>
        </w:rPr>
        <w:t>приквартирных</w:t>
      </w:r>
      <w:proofErr w:type="spellEnd"/>
      <w:r w:rsidRPr="00371B42">
        <w:rPr>
          <w:rFonts w:ascii="Times New Roman" w:hAnsi="Times New Roman" w:cs="Times New Roman"/>
          <w:sz w:val="24"/>
          <w:szCs w:val="24"/>
        </w:rPr>
        <w:t xml:space="preserve"> коридоров, проходов, запасных выходов и т.п.).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6. Не производить переоборудование, перепланировку жилых и нежилых помещений без получения соответствующего разрешения в органах исполнительной власти. Предоставлять в правление «Кооператива» заявление с перечнем планируемых работ, их сроками и графиком, копию разрешительной (согласующей) документации.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7. Допускать в занимаемое жилое помещение членов правления, работников обслуживаемых и надзорных организаций.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8. Не распоряжаться жилым помещением без уведомления другой стороны (покупателя, арендатора и т.п.) о наличии договорных обязательств и задолженностей по ним.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9. Соблюдать правила общежития.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Обе стороны имеют право вносить дополнения и изменения в условия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42">
        <w:rPr>
          <w:rFonts w:ascii="Times New Roman" w:hAnsi="Times New Roman" w:cs="Times New Roman"/>
          <w:sz w:val="24"/>
          <w:szCs w:val="24"/>
        </w:rPr>
        <w:t>Споры между сторонами разрешаются общим собранием кооператива или судебным порядком.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В случае расторжения договора собственник квартиры обязан заключить договор с любой другой организацией, которая возьмет на себя выполнение данных обязательств.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  <w:t>Договор составлен в двух экземплярах, по экземпляру для каждой из сторон и имеет одинаковую силу.</w:t>
      </w:r>
      <w:r w:rsidRPr="00371B42">
        <w:rPr>
          <w:rFonts w:ascii="Times New Roman" w:hAnsi="Times New Roman" w:cs="Times New Roman"/>
          <w:sz w:val="24"/>
          <w:szCs w:val="24"/>
        </w:rPr>
        <w:br/>
      </w:r>
      <w:r w:rsidRPr="00371B42">
        <w:rPr>
          <w:rFonts w:ascii="Times New Roman" w:hAnsi="Times New Roman" w:cs="Times New Roman"/>
          <w:sz w:val="24"/>
          <w:szCs w:val="24"/>
        </w:rPr>
        <w:br/>
      </w:r>
    </w:p>
    <w:sectPr w:rsidR="009A2722" w:rsidRPr="0037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AA"/>
    <w:rsid w:val="00055645"/>
    <w:rsid w:val="00371B42"/>
    <w:rsid w:val="006933AA"/>
    <w:rsid w:val="009A2722"/>
    <w:rsid w:val="00B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2018-07-11T12:46:00Z</dcterms:created>
  <dcterms:modified xsi:type="dcterms:W3CDTF">2018-08-02T16:15:00Z</dcterms:modified>
</cp:coreProperties>
</file>